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2A01" w14:textId="3F84FFF8" w:rsidR="008049B7" w:rsidRDefault="002614BF" w:rsidP="00865331">
      <w:pPr>
        <w:jc w:val="left"/>
        <w:rPr>
          <w:szCs w:val="24"/>
        </w:rPr>
      </w:pPr>
      <w:r w:rsidRPr="002B4373">
        <w:rPr>
          <w:rFonts w:asciiTheme="majorHAnsi" w:eastAsiaTheme="majorHAnsi" w:hAnsiTheme="majorHAnsi"/>
          <w:noProof/>
          <w:szCs w:val="24"/>
        </w:rPr>
        <mc:AlternateContent>
          <mc:Choice Requires="wps">
            <w:drawing>
              <wp:anchor distT="45720" distB="45720" distL="114300" distR="114300" simplePos="0" relativeHeight="251667456" behindDoc="0" locked="0" layoutInCell="1" allowOverlap="1" wp14:anchorId="3621FDE0" wp14:editId="787905EF">
                <wp:simplePos x="0" y="0"/>
                <wp:positionH relativeFrom="column">
                  <wp:posOffset>5031105</wp:posOffset>
                </wp:positionH>
                <wp:positionV relativeFrom="paragraph">
                  <wp:posOffset>0</wp:posOffset>
                </wp:positionV>
                <wp:extent cx="952500" cy="61912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19125"/>
                        </a:xfrm>
                        <a:prstGeom prst="rect">
                          <a:avLst/>
                        </a:prstGeom>
                        <a:noFill/>
                        <a:ln w="9525">
                          <a:noFill/>
                          <a:miter lim="800000"/>
                          <a:headEnd/>
                          <a:tailEnd/>
                        </a:ln>
                      </wps:spPr>
                      <wps:txbx>
                        <w:txbxContent>
                          <w:p w14:paraId="3EB4E2E8" w14:textId="3CCD7080" w:rsidR="002B4373" w:rsidRDefault="002614BF">
                            <w:r>
                              <w:rPr>
                                <w:noProof/>
                              </w:rPr>
                              <w:drawing>
                                <wp:inline distT="0" distB="0" distL="0" distR="0" wp14:anchorId="3061C3BB" wp14:editId="4D82BF7B">
                                  <wp:extent cx="731943" cy="495300"/>
                                  <wp:effectExtent l="0" t="0" r="0" b="0"/>
                                  <wp:docPr id="4" name="図 4" descr="アンケートサイト一覧｜アンケート回答型ポイントサイトの一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ンケートサイト一覧｜アンケート回答型ポイントサイトの一覧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710" cy="5032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1FDE0" id="_x0000_t202" coordsize="21600,21600" o:spt="202" path="m,l,21600r21600,l21600,xe">
                <v:stroke joinstyle="miter"/>
                <v:path gradientshapeok="t" o:connecttype="rect"/>
              </v:shapetype>
              <v:shape id="テキスト ボックス 2" o:spid="_x0000_s1026" type="#_x0000_t202" style="position:absolute;margin-left:396.15pt;margin-top:0;width:75pt;height:4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" filled="f" stroked="f">
                <v:textbox>
                  <w:txbxContent>
                    <w:p w14:paraId="3EB4E2E8" w14:textId="3CCD7080" w:rsidR="002B4373" w:rsidRDefault="002614BF">
                      <w:r>
                        <w:rPr>
                          <w:noProof/>
                        </w:rPr>
                        <w:drawing>
                          <wp:inline distT="0" distB="0" distL="0" distR="0" wp14:anchorId="3061C3BB" wp14:editId="4D82BF7B">
                            <wp:extent cx="731943" cy="495300"/>
                            <wp:effectExtent l="0" t="0" r="0" b="0"/>
                            <wp:docPr id="4" name="図 4" descr="アンケートサイト一覧｜アンケート回答型ポイントサイトの一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ンケートサイト一覧｜アンケート回答型ポイントサイトの一覧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710" cy="503263"/>
                                    </a:xfrm>
                                    <a:prstGeom prst="rect">
                                      <a:avLst/>
                                    </a:prstGeom>
                                    <a:noFill/>
                                    <a:ln>
                                      <a:noFill/>
                                    </a:ln>
                                  </pic:spPr>
                                </pic:pic>
                              </a:graphicData>
                            </a:graphic>
                          </wp:inline>
                        </w:drawing>
                      </w:r>
                    </w:p>
                  </w:txbxContent>
                </v:textbox>
                <w10:wrap type="square"/>
              </v:shape>
            </w:pict>
          </mc:Fallback>
        </mc:AlternateContent>
      </w:r>
      <w:r w:rsidR="00865331">
        <w:rPr>
          <w:noProof/>
        </w:rPr>
        <mc:AlternateContent>
          <mc:Choice Requires="wps">
            <w:drawing>
              <wp:anchor distT="0" distB="0" distL="114300" distR="114300" simplePos="0" relativeHeight="251659264" behindDoc="0" locked="0" layoutInCell="1" allowOverlap="1" wp14:anchorId="7A8327A8" wp14:editId="144EF280">
                <wp:simplePos x="0" y="0"/>
                <wp:positionH relativeFrom="column">
                  <wp:posOffset>3810</wp:posOffset>
                </wp:positionH>
                <wp:positionV relativeFrom="paragraph">
                  <wp:posOffset>3810</wp:posOffset>
                </wp:positionV>
                <wp:extent cx="6210298" cy="685800"/>
                <wp:effectExtent l="0" t="0" r="19685" b="19050"/>
                <wp:wrapNone/>
                <wp:docPr id="2" name="タイトル 1">
                  <a:extLst xmlns:a="http://schemas.openxmlformats.org/drawingml/2006/main">
                    <a:ext uri="{FF2B5EF4-FFF2-40B4-BE49-F238E27FC236}">
                      <a16:creationId xmlns:a16="http://schemas.microsoft.com/office/drawing/2014/main" id="{CF212938-4EC2-4DBC-887A-117593F2ED5D}"/>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10298" cy="685800"/>
                        </a:xfrm>
                        <a:prstGeom prst="rect">
                          <a:avLst/>
                        </a:prstGeom>
                        <a:solidFill>
                          <a:schemeClr val="accent4">
                            <a:lumMod val="40000"/>
                            <a:lumOff val="60000"/>
                          </a:schemeClr>
                        </a:solidFill>
                        <a:ln w="19050">
                          <a:solidFill>
                            <a:schemeClr val="bg1">
                              <a:lumMod val="50000"/>
                            </a:schemeClr>
                          </a:solidFill>
                        </a:ln>
                      </wps:spPr>
                      <wps:txbx>
                        <w:txbxContent>
                          <w:p w14:paraId="550CA915" w14:textId="292998FF" w:rsidR="00865331" w:rsidRPr="00865331" w:rsidRDefault="00865331" w:rsidP="00865331">
                            <w:pPr>
                              <w:spacing w:line="216" w:lineRule="auto"/>
                              <w:ind w:firstLineChars="300" w:firstLine="1028"/>
                              <w:jc w:val="left"/>
                              <w:rPr>
                                <w:rFonts w:asciiTheme="majorHAnsi" w:eastAsiaTheme="majorEastAsia" w:hAnsi="游ゴシック Light" w:cstheme="majorBidi"/>
                                <w:b/>
                                <w:bCs/>
                                <w:color w:val="000000" w:themeColor="text1"/>
                                <w:kern w:val="24"/>
                                <w:sz w:val="36"/>
                                <w:szCs w:val="36"/>
                              </w:rPr>
                            </w:pPr>
                            <w:r w:rsidRPr="00865331">
                              <w:rPr>
                                <w:rFonts w:asciiTheme="majorHAnsi" w:eastAsiaTheme="majorEastAsia" w:hAnsi="游ゴシック Light" w:cstheme="majorBidi" w:hint="eastAsia"/>
                                <w:b/>
                                <w:bCs/>
                                <w:color w:val="000000" w:themeColor="text1"/>
                                <w:kern w:val="24"/>
                                <w:sz w:val="36"/>
                                <w:szCs w:val="36"/>
                              </w:rPr>
                              <w:t>ＰＴＡ活動についてのアンケート</w:t>
                            </w:r>
                            <w:r w:rsidR="00842684">
                              <w:rPr>
                                <w:rFonts w:asciiTheme="majorHAnsi" w:eastAsiaTheme="majorEastAsia" w:hAnsi="游ゴシック Light" w:cstheme="majorBidi" w:hint="eastAsia"/>
                                <w:b/>
                                <w:bCs/>
                                <w:color w:val="000000" w:themeColor="text1"/>
                                <w:kern w:val="24"/>
                                <w:sz w:val="36"/>
                                <w:szCs w:val="36"/>
                              </w:rPr>
                              <w:t>最終</w:t>
                            </w:r>
                            <w:r w:rsidRPr="00865331">
                              <w:rPr>
                                <w:rFonts w:asciiTheme="majorHAnsi" w:eastAsiaTheme="majorEastAsia" w:hAnsi="游ゴシック Light" w:cstheme="majorBidi" w:hint="eastAsia"/>
                                <w:b/>
                                <w:bCs/>
                                <w:color w:val="000000" w:themeColor="text1"/>
                                <w:kern w:val="24"/>
                                <w:sz w:val="36"/>
                                <w:szCs w:val="36"/>
                              </w:rPr>
                              <w:t xml:space="preserve">報告　</w:t>
                            </w:r>
                          </w:p>
                        </w:txbxContent>
                      </wps:txbx>
                      <wps:bodyPr vert="horz" lIns="91440" tIns="45720" rIns="91440" bIns="45720" rtlCol="0" anchor="ctr" anchorCtr="0">
                        <a:noAutofit/>
                      </wps:bodyPr>
                    </wps:wsp>
                  </a:graphicData>
                </a:graphic>
                <wp14:sizeRelV relativeFrom="margin">
                  <wp14:pctHeight>0</wp14:pctHeight>
                </wp14:sizeRelV>
              </wp:anchor>
            </w:drawing>
          </mc:Choice>
          <mc:Fallback>
            <w:pict>
              <v:rect w14:anchorId="7A8327A8" id="タイトル 1" o:spid="_x0000_s1027" style="position:absolute;margin-left:.3pt;margin-top:.3pt;width:489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" fillcolor="#ffe599 [1303]" strokecolor="#7f7f7f [1612]" strokeweight="1.5pt">
                <v:path arrowok="t"/>
                <o:lock v:ext="edit" grouping="t"/>
                <v:textbox>
                  <w:txbxContent>
                    <w:p w14:paraId="550CA915" w14:textId="292998FF" w:rsidR="00865331" w:rsidRPr="00865331" w:rsidRDefault="00865331" w:rsidP="00865331">
                      <w:pPr>
                        <w:spacing w:line="216" w:lineRule="auto"/>
                        <w:ind w:firstLineChars="300" w:firstLine="1028"/>
                        <w:jc w:val="left"/>
                        <w:rPr>
                          <w:rFonts w:asciiTheme="majorHAnsi" w:eastAsiaTheme="majorEastAsia" w:hAnsi="游ゴシック Light" w:cstheme="majorBidi"/>
                          <w:b/>
                          <w:bCs/>
                          <w:color w:val="000000" w:themeColor="text1"/>
                          <w:kern w:val="24"/>
                          <w:sz w:val="36"/>
                          <w:szCs w:val="36"/>
                        </w:rPr>
                      </w:pPr>
                      <w:r w:rsidRPr="00865331">
                        <w:rPr>
                          <w:rFonts w:asciiTheme="majorHAnsi" w:eastAsiaTheme="majorEastAsia" w:hAnsi="游ゴシック Light" w:cstheme="majorBidi" w:hint="eastAsia"/>
                          <w:b/>
                          <w:bCs/>
                          <w:color w:val="000000" w:themeColor="text1"/>
                          <w:kern w:val="24"/>
                          <w:sz w:val="36"/>
                          <w:szCs w:val="36"/>
                        </w:rPr>
                        <w:t>ＰＴＡ活動についてのアンケート</w:t>
                      </w:r>
                      <w:r w:rsidR="00842684">
                        <w:rPr>
                          <w:rFonts w:asciiTheme="majorHAnsi" w:eastAsiaTheme="majorEastAsia" w:hAnsi="游ゴシック Light" w:cstheme="majorBidi" w:hint="eastAsia"/>
                          <w:b/>
                          <w:bCs/>
                          <w:color w:val="000000" w:themeColor="text1"/>
                          <w:kern w:val="24"/>
                          <w:sz w:val="36"/>
                          <w:szCs w:val="36"/>
                        </w:rPr>
                        <w:t>最終</w:t>
                      </w:r>
                      <w:r w:rsidRPr="00865331">
                        <w:rPr>
                          <w:rFonts w:asciiTheme="majorHAnsi" w:eastAsiaTheme="majorEastAsia" w:hAnsi="游ゴシック Light" w:cstheme="majorBidi" w:hint="eastAsia"/>
                          <w:b/>
                          <w:bCs/>
                          <w:color w:val="000000" w:themeColor="text1"/>
                          <w:kern w:val="24"/>
                          <w:sz w:val="36"/>
                          <w:szCs w:val="36"/>
                        </w:rPr>
                        <w:t xml:space="preserve">報告　</w:t>
                      </w:r>
                    </w:p>
                  </w:txbxContent>
                </v:textbox>
              </v:rect>
            </w:pict>
          </mc:Fallback>
        </mc:AlternateContent>
      </w:r>
    </w:p>
    <w:p w14:paraId="358666E8" w14:textId="0FD9453C" w:rsidR="00865331" w:rsidRPr="00865331" w:rsidRDefault="00865331" w:rsidP="00865331">
      <w:pPr>
        <w:rPr>
          <w:szCs w:val="24"/>
        </w:rPr>
      </w:pPr>
    </w:p>
    <w:p w14:paraId="27684FA1" w14:textId="7DC3A5E7" w:rsidR="00865331" w:rsidRPr="00865331" w:rsidRDefault="00865331" w:rsidP="00865331">
      <w:pPr>
        <w:rPr>
          <w:szCs w:val="24"/>
        </w:rPr>
      </w:pPr>
    </w:p>
    <w:p w14:paraId="343FF132" w14:textId="0E673D8A" w:rsidR="00CC70DD" w:rsidRDefault="00CC70DD" w:rsidP="00865331">
      <w:pPr>
        <w:rPr>
          <w:rFonts w:asciiTheme="majorHAnsi" w:eastAsiaTheme="majorHAnsi" w:hAnsiTheme="majorHAnsi"/>
          <w:sz w:val="21"/>
          <w:szCs w:val="21"/>
        </w:rPr>
      </w:pPr>
      <w:r>
        <w:rPr>
          <w:rFonts w:hint="eastAsia"/>
          <w:szCs w:val="24"/>
        </w:rPr>
        <w:t xml:space="preserve">　　　　　　　　　　　　　　　　　　　　　　　　　　　　　　　</w:t>
      </w:r>
      <w:r w:rsidR="00842684">
        <w:rPr>
          <w:rFonts w:hint="eastAsia"/>
          <w:szCs w:val="24"/>
        </w:rPr>
        <w:t xml:space="preserve">　</w:t>
      </w:r>
      <w:r>
        <w:rPr>
          <w:rFonts w:asciiTheme="majorHAnsi" w:eastAsiaTheme="majorHAnsi" w:hAnsiTheme="majorHAnsi" w:hint="eastAsia"/>
          <w:szCs w:val="24"/>
        </w:rPr>
        <w:t>令和４年1２月</w:t>
      </w:r>
      <w:r w:rsidR="00842684">
        <w:rPr>
          <w:rFonts w:asciiTheme="majorHAnsi" w:eastAsiaTheme="majorHAnsi" w:hAnsiTheme="majorHAnsi" w:hint="eastAsia"/>
          <w:szCs w:val="24"/>
        </w:rPr>
        <w:t>１６</w:t>
      </w:r>
      <w:r>
        <w:rPr>
          <w:rFonts w:asciiTheme="majorHAnsi" w:eastAsiaTheme="majorHAnsi" w:hAnsiTheme="majorHAnsi" w:hint="eastAsia"/>
          <w:szCs w:val="24"/>
        </w:rPr>
        <w:t>日</w:t>
      </w:r>
    </w:p>
    <w:p w14:paraId="46BF09B8" w14:textId="599BD9F9" w:rsidR="00CC70DD" w:rsidRDefault="00CC70DD" w:rsidP="00865331">
      <w:pPr>
        <w:rPr>
          <w:rFonts w:asciiTheme="majorHAnsi" w:eastAsiaTheme="majorHAnsi" w:hAnsiTheme="majorHAnsi"/>
          <w:sz w:val="21"/>
          <w:szCs w:val="21"/>
        </w:rPr>
      </w:pPr>
    </w:p>
    <w:p w14:paraId="4B060DAF" w14:textId="77777777" w:rsidR="00C04E2A" w:rsidRPr="00CC70DD" w:rsidRDefault="00C04E2A" w:rsidP="00865331">
      <w:pPr>
        <w:rPr>
          <w:rFonts w:asciiTheme="majorHAnsi" w:eastAsiaTheme="majorHAnsi" w:hAnsiTheme="majorHAnsi"/>
          <w:sz w:val="21"/>
          <w:szCs w:val="21"/>
        </w:rPr>
      </w:pPr>
    </w:p>
    <w:p w14:paraId="445C2570" w14:textId="163A3569" w:rsidR="00CC70DD" w:rsidRDefault="00CC70DD" w:rsidP="00CC70DD">
      <w:pPr>
        <w:ind w:firstLineChars="100" w:firstLine="229"/>
        <w:rPr>
          <w:rFonts w:asciiTheme="majorHAnsi" w:eastAsiaTheme="majorHAnsi" w:hAnsiTheme="majorHAnsi"/>
          <w:color w:val="000000" w:themeColor="text1"/>
          <w:kern w:val="24"/>
          <w:szCs w:val="24"/>
        </w:rPr>
      </w:pPr>
      <w:r w:rsidRPr="00CC70DD">
        <w:rPr>
          <w:rFonts w:asciiTheme="majorHAnsi" w:eastAsiaTheme="majorHAnsi" w:hAnsiTheme="majorHAnsi" w:hint="eastAsia"/>
          <w:color w:val="000000" w:themeColor="text1"/>
          <w:kern w:val="24"/>
          <w:szCs w:val="24"/>
        </w:rPr>
        <w:t>今年度の市ＰＴＡ研究大会でのパネルディスカッションを実施するに際し、テーマや内容（話の柱）に学校関係者・各単位ＰＴＡの意見を反映させるためにアンケートを行っている。</w:t>
      </w:r>
      <w:r w:rsidR="00095ED9">
        <w:rPr>
          <w:rFonts w:asciiTheme="majorHAnsi" w:eastAsiaTheme="majorHAnsi" w:hAnsiTheme="majorHAnsi" w:hint="eastAsia"/>
          <w:color w:val="000000" w:themeColor="text1"/>
          <w:kern w:val="24"/>
          <w:szCs w:val="24"/>
        </w:rPr>
        <w:t>最終的には、</w:t>
      </w:r>
      <w:r w:rsidRPr="00CC70DD">
        <w:rPr>
          <w:rFonts w:asciiTheme="majorHAnsi" w:eastAsiaTheme="majorHAnsi" w:hAnsiTheme="majorHAnsi" w:hint="eastAsia"/>
          <w:color w:val="000000" w:themeColor="text1"/>
          <w:kern w:val="24"/>
          <w:szCs w:val="24"/>
        </w:rPr>
        <w:t>教職員約６割、保護者約４割の回答割合で</w:t>
      </w:r>
      <w:r w:rsidR="00095ED9">
        <w:rPr>
          <w:rFonts w:asciiTheme="majorHAnsi" w:eastAsiaTheme="majorHAnsi" w:hAnsiTheme="majorHAnsi" w:hint="eastAsia"/>
          <w:color w:val="000000" w:themeColor="text1"/>
          <w:kern w:val="24"/>
          <w:szCs w:val="24"/>
        </w:rPr>
        <w:t>あった</w:t>
      </w:r>
      <w:r w:rsidR="00A5644E">
        <w:rPr>
          <w:rFonts w:asciiTheme="majorHAnsi" w:eastAsiaTheme="majorHAnsi" w:hAnsiTheme="majorHAnsi" w:hint="eastAsia"/>
          <w:color w:val="000000" w:themeColor="text1"/>
          <w:kern w:val="24"/>
          <w:szCs w:val="24"/>
        </w:rPr>
        <w:t>（総回答数185）。</w:t>
      </w:r>
    </w:p>
    <w:p w14:paraId="28D0F7EF" w14:textId="4DFCD45E" w:rsidR="00CC70DD" w:rsidRDefault="00CC70DD" w:rsidP="00CC70DD">
      <w:pPr>
        <w:rPr>
          <w:rFonts w:asciiTheme="majorHAnsi" w:eastAsiaTheme="majorHAnsi" w:hAnsiTheme="majorHAnsi"/>
          <w:color w:val="000000" w:themeColor="text1"/>
          <w:kern w:val="24"/>
          <w:szCs w:val="24"/>
        </w:rPr>
      </w:pPr>
    </w:p>
    <w:p w14:paraId="4D2D0295" w14:textId="1CD972A2" w:rsidR="00CC70DD" w:rsidRDefault="001F5807" w:rsidP="00CC70DD">
      <w:pPr>
        <w:rPr>
          <w:rFonts w:asciiTheme="majorHAnsi" w:eastAsiaTheme="majorHAnsi" w:hAnsiTheme="majorHAnsi"/>
          <w:color w:val="000000" w:themeColor="text1"/>
          <w:kern w:val="24"/>
          <w:szCs w:val="24"/>
        </w:rPr>
      </w:pPr>
      <w:r>
        <w:rPr>
          <w:noProof/>
        </w:rPr>
        <mc:AlternateContent>
          <mc:Choice Requires="wps">
            <w:drawing>
              <wp:anchor distT="0" distB="0" distL="114300" distR="114300" simplePos="0" relativeHeight="251663360" behindDoc="0" locked="0" layoutInCell="1" allowOverlap="1" wp14:anchorId="59068671" wp14:editId="0DA4D987">
                <wp:simplePos x="0" y="0"/>
                <wp:positionH relativeFrom="column">
                  <wp:posOffset>3810</wp:posOffset>
                </wp:positionH>
                <wp:positionV relativeFrom="paragraph">
                  <wp:posOffset>36830</wp:posOffset>
                </wp:positionV>
                <wp:extent cx="6209665" cy="381000"/>
                <wp:effectExtent l="0" t="0" r="19685" b="19050"/>
                <wp:wrapNone/>
                <wp:docPr id="8" name="四角形: 角を丸くする 7">
                  <a:extLst xmlns:a="http://schemas.openxmlformats.org/drawingml/2006/main">
                    <a:ext uri="{FF2B5EF4-FFF2-40B4-BE49-F238E27FC236}">
                      <a16:creationId xmlns:a16="http://schemas.microsoft.com/office/drawing/2014/main" id="{45D87A5D-9065-4547-AC7D-67DB7B4F580E}"/>
                    </a:ext>
                  </a:extLst>
                </wp:docPr>
                <wp:cNvGraphicFramePr/>
                <a:graphic xmlns:a="http://schemas.openxmlformats.org/drawingml/2006/main">
                  <a:graphicData uri="http://schemas.microsoft.com/office/word/2010/wordprocessingShape">
                    <wps:wsp>
                      <wps:cNvSpPr/>
                      <wps:spPr>
                        <a:xfrm>
                          <a:off x="0" y="0"/>
                          <a:ext cx="6209665" cy="381000"/>
                        </a:xfrm>
                        <a:prstGeom prst="round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7BCE2" w14:textId="77777777" w:rsidR="00CC70DD" w:rsidRPr="001F5807" w:rsidRDefault="00CC70DD" w:rsidP="00CC70DD">
                            <w:pPr>
                              <w:rPr>
                                <w:rFonts w:asciiTheme="majorHAnsi" w:eastAsiaTheme="majorHAnsi" w:hAnsiTheme="majorHAnsi"/>
                                <w:color w:val="000000" w:themeColor="text1"/>
                                <w:kern w:val="24"/>
                                <w:sz w:val="28"/>
                                <w:szCs w:val="28"/>
                              </w:rPr>
                            </w:pPr>
                            <w:r>
                              <w:rPr>
                                <w:rFonts w:hAnsi="游明朝" w:hint="eastAsia"/>
                                <w:color w:val="000000" w:themeColor="text1"/>
                                <w:kern w:val="24"/>
                                <w:sz w:val="26"/>
                                <w:szCs w:val="26"/>
                              </w:rPr>
                              <w:t xml:space="preserve">　</w:t>
                            </w:r>
                            <w:r w:rsidRPr="001F5807">
                              <w:rPr>
                                <w:rFonts w:asciiTheme="majorHAnsi" w:eastAsiaTheme="majorHAnsi" w:hAnsiTheme="majorHAnsi" w:hint="eastAsia"/>
                                <w:b/>
                                <w:bCs/>
                                <w:color w:val="000000" w:themeColor="text1"/>
                                <w:kern w:val="24"/>
                                <w:sz w:val="28"/>
                                <w:szCs w:val="28"/>
                              </w:rPr>
                              <w:t>調査項目（７項目）</w:t>
                            </w:r>
                          </w:p>
                        </w:txbxContent>
                      </wps:txbx>
                      <wps:bodyPr rtlCol="0" anchor="ctr">
                        <a:noAutofit/>
                      </wps:bodyPr>
                    </wps:wsp>
                  </a:graphicData>
                </a:graphic>
                <wp14:sizeRelV relativeFrom="margin">
                  <wp14:pctHeight>0</wp14:pctHeight>
                </wp14:sizeRelV>
              </wp:anchor>
            </w:drawing>
          </mc:Choice>
          <mc:Fallback>
            <w:pict>
              <v:roundrect w14:anchorId="59068671" id="四角形: 角を丸くする 7" o:spid="_x0000_s1028" style="position:absolute;left:0;text-align:left;margin-left:.3pt;margin-top:2.9pt;width:488.95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" fillcolor="#f2f2f2 [3052]" strokecolor="#a5a5a5 [2092]" strokeweight="1pt">
                <v:stroke joinstyle="miter"/>
                <v:textbox>
                  <w:txbxContent>
                    <w:p w14:paraId="5127BCE2" w14:textId="77777777" w:rsidR="00CC70DD" w:rsidRPr="001F5807" w:rsidRDefault="00CC70DD" w:rsidP="00CC70DD">
                      <w:pPr>
                        <w:rPr>
                          <w:rFonts w:asciiTheme="majorHAnsi" w:eastAsiaTheme="majorHAnsi" w:hAnsiTheme="majorHAnsi"/>
                          <w:color w:val="000000" w:themeColor="text1"/>
                          <w:kern w:val="24"/>
                          <w:sz w:val="28"/>
                          <w:szCs w:val="28"/>
                        </w:rPr>
                      </w:pPr>
                      <w:r>
                        <w:rPr>
                          <w:rFonts w:hAnsi="游明朝" w:hint="eastAsia"/>
                          <w:color w:val="000000" w:themeColor="text1"/>
                          <w:kern w:val="24"/>
                          <w:sz w:val="26"/>
                          <w:szCs w:val="26"/>
                        </w:rPr>
                        <w:t xml:space="preserve">　</w:t>
                      </w:r>
                      <w:r w:rsidRPr="001F5807">
                        <w:rPr>
                          <w:rFonts w:asciiTheme="majorHAnsi" w:eastAsiaTheme="majorHAnsi" w:hAnsiTheme="majorHAnsi" w:hint="eastAsia"/>
                          <w:b/>
                          <w:bCs/>
                          <w:color w:val="000000" w:themeColor="text1"/>
                          <w:kern w:val="24"/>
                          <w:sz w:val="28"/>
                          <w:szCs w:val="28"/>
                        </w:rPr>
                        <w:t>調査項目（７項目）</w:t>
                      </w:r>
                    </w:p>
                  </w:txbxContent>
                </v:textbox>
              </v:roundrect>
            </w:pict>
          </mc:Fallback>
        </mc:AlternateContent>
      </w:r>
    </w:p>
    <w:p w14:paraId="22DA6FD8" w14:textId="053AAEDD" w:rsidR="001F5807" w:rsidRPr="001F5807" w:rsidRDefault="001F5807" w:rsidP="001F5807">
      <w:pPr>
        <w:rPr>
          <w:rFonts w:asciiTheme="majorHAnsi" w:eastAsiaTheme="majorHAnsi" w:hAnsiTheme="majorHAnsi"/>
          <w:szCs w:val="24"/>
        </w:rPr>
      </w:pPr>
    </w:p>
    <w:p w14:paraId="3FCFE0BC" w14:textId="66026890" w:rsidR="001F5807" w:rsidRPr="006B2A14" w:rsidRDefault="006B2A14" w:rsidP="001F5807">
      <w:pPr>
        <w:pStyle w:val="a3"/>
        <w:numPr>
          <w:ilvl w:val="0"/>
          <w:numId w:val="1"/>
        </w:numPr>
        <w:tabs>
          <w:tab w:val="left" w:pos="1145"/>
        </w:tabs>
        <w:ind w:leftChars="0"/>
        <w:rPr>
          <w:rFonts w:asciiTheme="majorHAnsi" w:eastAsiaTheme="majorHAnsi" w:hAnsiTheme="majorHAnsi"/>
          <w:szCs w:val="24"/>
        </w:rPr>
      </w:pPr>
      <w:r>
        <w:rPr>
          <w:rFonts w:asciiTheme="majorHAnsi" w:eastAsiaTheme="majorHAnsi" w:hAnsiTheme="majorHAnsi" w:hint="eastAsia"/>
          <w:color w:val="000000" w:themeColor="text1"/>
          <w:kern w:val="24"/>
          <w:szCs w:val="24"/>
        </w:rPr>
        <w:t>あなたは、ＰＴＡと聞いてどのようなことをイメージしますか</w:t>
      </w:r>
      <w:r w:rsidR="00201B2C">
        <w:rPr>
          <w:rFonts w:asciiTheme="majorHAnsi" w:eastAsiaTheme="majorHAnsi" w:hAnsiTheme="majorHAnsi" w:hint="eastAsia"/>
          <w:color w:val="000000" w:themeColor="text1"/>
          <w:kern w:val="24"/>
          <w:szCs w:val="24"/>
        </w:rPr>
        <w:t>。</w:t>
      </w:r>
    </w:p>
    <w:p w14:paraId="3C0AD14A" w14:textId="17000995" w:rsidR="006B2A14" w:rsidRPr="006B2A14" w:rsidRDefault="006B2A14" w:rsidP="001F5807">
      <w:pPr>
        <w:pStyle w:val="a3"/>
        <w:numPr>
          <w:ilvl w:val="0"/>
          <w:numId w:val="1"/>
        </w:numPr>
        <w:tabs>
          <w:tab w:val="left" w:pos="1145"/>
        </w:tabs>
        <w:ind w:leftChars="0"/>
        <w:rPr>
          <w:rFonts w:asciiTheme="majorHAnsi" w:eastAsiaTheme="majorHAnsi" w:hAnsiTheme="majorHAnsi"/>
          <w:szCs w:val="24"/>
        </w:rPr>
      </w:pPr>
      <w:r>
        <w:rPr>
          <w:rFonts w:asciiTheme="majorHAnsi" w:eastAsiaTheme="majorHAnsi" w:hAnsiTheme="majorHAnsi" w:hint="eastAsia"/>
          <w:color w:val="000000" w:themeColor="text1"/>
          <w:kern w:val="24"/>
          <w:szCs w:val="24"/>
        </w:rPr>
        <w:t>あなたは、ＰＴＡに対する不安や悩み、疑問はありませんか</w:t>
      </w:r>
      <w:r w:rsidR="00201B2C">
        <w:rPr>
          <w:rFonts w:asciiTheme="majorHAnsi" w:eastAsiaTheme="majorHAnsi" w:hAnsiTheme="majorHAnsi" w:hint="eastAsia"/>
          <w:color w:val="000000" w:themeColor="text1"/>
          <w:kern w:val="24"/>
          <w:szCs w:val="24"/>
        </w:rPr>
        <w:t>。</w:t>
      </w:r>
    </w:p>
    <w:p w14:paraId="70E7E4CD" w14:textId="7CA4BA88" w:rsidR="006B2A14" w:rsidRPr="006B2A14" w:rsidRDefault="006B2A14" w:rsidP="001F5807">
      <w:pPr>
        <w:pStyle w:val="a3"/>
        <w:numPr>
          <w:ilvl w:val="0"/>
          <w:numId w:val="1"/>
        </w:numPr>
        <w:tabs>
          <w:tab w:val="left" w:pos="1145"/>
        </w:tabs>
        <w:ind w:leftChars="0"/>
        <w:rPr>
          <w:rFonts w:asciiTheme="majorHAnsi" w:eastAsiaTheme="majorHAnsi" w:hAnsiTheme="majorHAnsi"/>
          <w:szCs w:val="24"/>
        </w:rPr>
      </w:pPr>
      <w:r>
        <w:rPr>
          <w:rFonts w:asciiTheme="majorHAnsi" w:eastAsiaTheme="majorHAnsi" w:hAnsiTheme="majorHAnsi" w:hint="eastAsia"/>
          <w:color w:val="000000" w:themeColor="text1"/>
          <w:kern w:val="24"/>
          <w:szCs w:val="24"/>
        </w:rPr>
        <w:t>あなたが、ＰＴＡ活動でメリットに感じていることはどんなことですか</w:t>
      </w:r>
      <w:r w:rsidR="00201B2C">
        <w:rPr>
          <w:rFonts w:asciiTheme="majorHAnsi" w:eastAsiaTheme="majorHAnsi" w:hAnsiTheme="majorHAnsi" w:hint="eastAsia"/>
          <w:color w:val="000000" w:themeColor="text1"/>
          <w:kern w:val="24"/>
          <w:szCs w:val="24"/>
        </w:rPr>
        <w:t>。</w:t>
      </w:r>
    </w:p>
    <w:p w14:paraId="7F7BB479" w14:textId="53F87EC3" w:rsidR="006B2A14" w:rsidRPr="006B2A14" w:rsidRDefault="006B2A14" w:rsidP="001F5807">
      <w:pPr>
        <w:pStyle w:val="a3"/>
        <w:numPr>
          <w:ilvl w:val="0"/>
          <w:numId w:val="1"/>
        </w:numPr>
        <w:tabs>
          <w:tab w:val="left" w:pos="1145"/>
        </w:tabs>
        <w:ind w:leftChars="0"/>
        <w:rPr>
          <w:rFonts w:asciiTheme="majorHAnsi" w:eastAsiaTheme="majorHAnsi" w:hAnsiTheme="majorHAnsi"/>
          <w:szCs w:val="24"/>
        </w:rPr>
      </w:pPr>
      <w:r>
        <w:rPr>
          <w:rFonts w:asciiTheme="majorHAnsi" w:eastAsiaTheme="majorHAnsi" w:hAnsiTheme="majorHAnsi" w:hint="eastAsia"/>
          <w:color w:val="000000" w:themeColor="text1"/>
          <w:kern w:val="24"/>
          <w:szCs w:val="24"/>
        </w:rPr>
        <w:t>ＰＴＡの役員選出で悩んでいることや困っていることはありませんか</w:t>
      </w:r>
      <w:r w:rsidR="00201B2C">
        <w:rPr>
          <w:rFonts w:asciiTheme="majorHAnsi" w:eastAsiaTheme="majorHAnsi" w:hAnsiTheme="majorHAnsi" w:hint="eastAsia"/>
          <w:color w:val="000000" w:themeColor="text1"/>
          <w:kern w:val="24"/>
          <w:szCs w:val="24"/>
        </w:rPr>
        <w:t>。</w:t>
      </w:r>
    </w:p>
    <w:p w14:paraId="7483607F" w14:textId="57106160" w:rsidR="006B2A14" w:rsidRPr="006B2A14" w:rsidRDefault="006B2A14" w:rsidP="001F5807">
      <w:pPr>
        <w:pStyle w:val="a3"/>
        <w:numPr>
          <w:ilvl w:val="0"/>
          <w:numId w:val="1"/>
        </w:numPr>
        <w:tabs>
          <w:tab w:val="left" w:pos="1145"/>
        </w:tabs>
        <w:ind w:leftChars="0"/>
        <w:rPr>
          <w:rFonts w:asciiTheme="majorHAnsi" w:eastAsiaTheme="majorHAnsi" w:hAnsiTheme="majorHAnsi"/>
          <w:szCs w:val="24"/>
        </w:rPr>
      </w:pPr>
      <w:r>
        <w:rPr>
          <w:rFonts w:asciiTheme="majorHAnsi" w:eastAsiaTheme="majorHAnsi" w:hAnsiTheme="majorHAnsi" w:hint="eastAsia"/>
          <w:color w:val="000000" w:themeColor="text1"/>
          <w:kern w:val="24"/>
          <w:szCs w:val="24"/>
        </w:rPr>
        <w:t>あなたが考える、理想のＰＴＡとはどのようなものですか</w:t>
      </w:r>
      <w:r w:rsidR="00201B2C">
        <w:rPr>
          <w:rFonts w:asciiTheme="majorHAnsi" w:eastAsiaTheme="majorHAnsi" w:hAnsiTheme="majorHAnsi" w:hint="eastAsia"/>
          <w:color w:val="000000" w:themeColor="text1"/>
          <w:kern w:val="24"/>
          <w:szCs w:val="24"/>
        </w:rPr>
        <w:t>。</w:t>
      </w:r>
    </w:p>
    <w:p w14:paraId="4184F8BE" w14:textId="6E4914F0" w:rsidR="006B2A14" w:rsidRPr="006B2A14" w:rsidRDefault="006B2A14" w:rsidP="001F5807">
      <w:pPr>
        <w:pStyle w:val="a3"/>
        <w:numPr>
          <w:ilvl w:val="0"/>
          <w:numId w:val="1"/>
        </w:numPr>
        <w:tabs>
          <w:tab w:val="left" w:pos="1145"/>
        </w:tabs>
        <w:ind w:leftChars="0"/>
        <w:rPr>
          <w:rFonts w:asciiTheme="majorHAnsi" w:eastAsiaTheme="majorHAnsi" w:hAnsiTheme="majorHAnsi"/>
          <w:szCs w:val="24"/>
        </w:rPr>
      </w:pPr>
      <w:r>
        <w:rPr>
          <w:rFonts w:asciiTheme="majorHAnsi" w:eastAsiaTheme="majorHAnsi" w:hAnsiTheme="majorHAnsi" w:hint="eastAsia"/>
          <w:color w:val="000000" w:themeColor="text1"/>
          <w:kern w:val="24"/>
          <w:szCs w:val="24"/>
        </w:rPr>
        <w:t>あなたの心に残るＰＴＡ活動がありましたらお書きください</w:t>
      </w:r>
      <w:r w:rsidR="00201B2C">
        <w:rPr>
          <w:rFonts w:asciiTheme="majorHAnsi" w:eastAsiaTheme="majorHAnsi" w:hAnsiTheme="majorHAnsi" w:hint="eastAsia"/>
          <w:color w:val="000000" w:themeColor="text1"/>
          <w:kern w:val="24"/>
          <w:szCs w:val="24"/>
        </w:rPr>
        <w:t>。</w:t>
      </w:r>
    </w:p>
    <w:p w14:paraId="5A71368D" w14:textId="68F95A3B" w:rsidR="00F433EC" w:rsidRPr="00F433EC" w:rsidRDefault="006B2A14" w:rsidP="00F433EC">
      <w:pPr>
        <w:pStyle w:val="a3"/>
        <w:numPr>
          <w:ilvl w:val="0"/>
          <w:numId w:val="1"/>
        </w:numPr>
        <w:tabs>
          <w:tab w:val="left" w:pos="1145"/>
        </w:tabs>
        <w:ind w:leftChars="0"/>
        <w:rPr>
          <w:rFonts w:asciiTheme="majorHAnsi" w:eastAsiaTheme="majorHAnsi" w:hAnsiTheme="majorHAnsi"/>
          <w:szCs w:val="24"/>
        </w:rPr>
      </w:pPr>
      <w:r>
        <w:rPr>
          <w:rFonts w:asciiTheme="majorHAnsi" w:eastAsiaTheme="majorHAnsi" w:hAnsiTheme="majorHAnsi" w:hint="eastAsia"/>
          <w:color w:val="000000" w:themeColor="text1"/>
          <w:kern w:val="24"/>
          <w:szCs w:val="24"/>
        </w:rPr>
        <w:t>その他（自由記載欄）</w:t>
      </w:r>
    </w:p>
    <w:p w14:paraId="1B3E0C15" w14:textId="55E5C761" w:rsidR="00F433EC" w:rsidRDefault="00F433EC" w:rsidP="00F433EC">
      <w:pPr>
        <w:tabs>
          <w:tab w:val="left" w:pos="1145"/>
        </w:tabs>
        <w:ind w:left="225"/>
        <w:rPr>
          <w:rFonts w:asciiTheme="majorHAnsi" w:eastAsiaTheme="majorHAnsi" w:hAnsiTheme="majorHAnsi"/>
          <w:szCs w:val="24"/>
        </w:rPr>
      </w:pPr>
    </w:p>
    <w:p w14:paraId="03CCAB5E" w14:textId="2D70A046" w:rsidR="00F433EC" w:rsidRDefault="00F433EC" w:rsidP="00F433EC">
      <w:pPr>
        <w:tabs>
          <w:tab w:val="left" w:pos="1145"/>
        </w:tabs>
        <w:ind w:left="225"/>
        <w:rPr>
          <w:rFonts w:asciiTheme="majorHAnsi" w:eastAsiaTheme="majorHAnsi" w:hAnsiTheme="majorHAnsi"/>
          <w:szCs w:val="24"/>
        </w:rPr>
      </w:pPr>
      <w:r>
        <w:rPr>
          <w:noProof/>
        </w:rPr>
        <mc:AlternateContent>
          <mc:Choice Requires="wps">
            <w:drawing>
              <wp:anchor distT="0" distB="0" distL="114300" distR="114300" simplePos="0" relativeHeight="251665408" behindDoc="0" locked="0" layoutInCell="1" allowOverlap="1" wp14:anchorId="3A9F6833" wp14:editId="106D4851">
                <wp:simplePos x="0" y="0"/>
                <wp:positionH relativeFrom="column">
                  <wp:posOffset>0</wp:posOffset>
                </wp:positionH>
                <wp:positionV relativeFrom="paragraph">
                  <wp:posOffset>0</wp:posOffset>
                </wp:positionV>
                <wp:extent cx="6209665" cy="381000"/>
                <wp:effectExtent l="0" t="0" r="19685" b="19050"/>
                <wp:wrapNone/>
                <wp:docPr id="3" name="四角形: 角を丸くする 7"/>
                <wp:cNvGraphicFramePr/>
                <a:graphic xmlns:a="http://schemas.openxmlformats.org/drawingml/2006/main">
                  <a:graphicData uri="http://schemas.microsoft.com/office/word/2010/wordprocessingShape">
                    <wps:wsp>
                      <wps:cNvSpPr/>
                      <wps:spPr>
                        <a:xfrm>
                          <a:off x="0" y="0"/>
                          <a:ext cx="6209665" cy="381000"/>
                        </a:xfrm>
                        <a:prstGeom prst="roundRect">
                          <a:avLst/>
                        </a:prstGeom>
                        <a:solidFill>
                          <a:sysClr val="window" lastClr="FFFFFF">
                            <a:lumMod val="95000"/>
                          </a:sysClr>
                        </a:solidFill>
                        <a:ln w="12700" cap="flat" cmpd="sng" algn="ctr">
                          <a:solidFill>
                            <a:sysClr val="window" lastClr="FFFFFF">
                              <a:lumMod val="65000"/>
                            </a:sysClr>
                          </a:solidFill>
                          <a:prstDash val="solid"/>
                          <a:miter lim="800000"/>
                        </a:ln>
                        <a:effectLst/>
                      </wps:spPr>
                      <wps:txbx>
                        <w:txbxContent>
                          <w:p w14:paraId="6D7B57C6" w14:textId="7BEDC63E" w:rsidR="00F433EC" w:rsidRPr="001F5807" w:rsidRDefault="00F433EC" w:rsidP="00F433EC">
                            <w:pPr>
                              <w:rPr>
                                <w:rFonts w:asciiTheme="majorHAnsi" w:eastAsiaTheme="majorHAnsi" w:hAnsiTheme="majorHAnsi"/>
                                <w:color w:val="000000" w:themeColor="text1"/>
                                <w:kern w:val="24"/>
                                <w:sz w:val="28"/>
                                <w:szCs w:val="28"/>
                              </w:rPr>
                            </w:pPr>
                            <w:r>
                              <w:rPr>
                                <w:rFonts w:hAnsi="游明朝" w:hint="eastAsia"/>
                                <w:color w:val="000000" w:themeColor="text1"/>
                                <w:kern w:val="24"/>
                                <w:sz w:val="26"/>
                                <w:szCs w:val="26"/>
                              </w:rPr>
                              <w:t xml:space="preserve">　</w:t>
                            </w:r>
                            <w:r>
                              <w:rPr>
                                <w:rFonts w:asciiTheme="majorHAnsi" w:eastAsiaTheme="majorHAnsi" w:hAnsiTheme="majorHAnsi" w:hint="eastAsia"/>
                                <w:b/>
                                <w:bCs/>
                                <w:color w:val="000000" w:themeColor="text1"/>
                                <w:kern w:val="24"/>
                                <w:sz w:val="28"/>
                                <w:szCs w:val="28"/>
                              </w:rPr>
                              <w:t>主な調査結果</w:t>
                            </w:r>
                          </w:p>
                        </w:txbxContent>
                      </wps:txbx>
                      <wps:bodyPr rtlCol="0" anchor="ctr">
                        <a:noAutofit/>
                      </wps:bodyPr>
                    </wps:wsp>
                  </a:graphicData>
                </a:graphic>
                <wp14:sizeRelV relativeFrom="margin">
                  <wp14:pctHeight>0</wp14:pctHeight>
                </wp14:sizeRelV>
              </wp:anchor>
            </w:drawing>
          </mc:Choice>
          <mc:Fallback>
            <w:pict>
              <v:roundrect w14:anchorId="3A9F6833" id="_x0000_s1029" style="position:absolute;left:0;text-align:left;margin-left:0;margin-top:0;width:488.95pt;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" fillcolor="#f2f2f2" strokecolor="#a6a6a6" strokeweight="1pt">
                <v:stroke joinstyle="miter"/>
                <v:textbox>
                  <w:txbxContent>
                    <w:p w14:paraId="6D7B57C6" w14:textId="7BEDC63E" w:rsidR="00F433EC" w:rsidRPr="001F5807" w:rsidRDefault="00F433EC" w:rsidP="00F433EC">
                      <w:pPr>
                        <w:rPr>
                          <w:rFonts w:asciiTheme="majorHAnsi" w:eastAsiaTheme="majorHAnsi" w:hAnsiTheme="majorHAnsi"/>
                          <w:color w:val="000000" w:themeColor="text1"/>
                          <w:kern w:val="24"/>
                          <w:sz w:val="28"/>
                          <w:szCs w:val="28"/>
                        </w:rPr>
                      </w:pPr>
                      <w:r>
                        <w:rPr>
                          <w:rFonts w:hAnsi="游明朝" w:hint="eastAsia"/>
                          <w:color w:val="000000" w:themeColor="text1"/>
                          <w:kern w:val="24"/>
                          <w:sz w:val="26"/>
                          <w:szCs w:val="26"/>
                        </w:rPr>
                        <w:t xml:space="preserve">　</w:t>
                      </w:r>
                      <w:r>
                        <w:rPr>
                          <w:rFonts w:asciiTheme="majorHAnsi" w:eastAsiaTheme="majorHAnsi" w:hAnsiTheme="majorHAnsi" w:hint="eastAsia"/>
                          <w:b/>
                          <w:bCs/>
                          <w:color w:val="000000" w:themeColor="text1"/>
                          <w:kern w:val="24"/>
                          <w:sz w:val="28"/>
                          <w:szCs w:val="28"/>
                        </w:rPr>
                        <w:t>主な調査結果</w:t>
                      </w:r>
                    </w:p>
                  </w:txbxContent>
                </v:textbox>
              </v:roundrect>
            </w:pict>
          </mc:Fallback>
        </mc:AlternateContent>
      </w:r>
    </w:p>
    <w:p w14:paraId="513C2A6C" w14:textId="26FDE523" w:rsidR="00F433EC" w:rsidRDefault="00F433EC" w:rsidP="00F433EC">
      <w:pPr>
        <w:rPr>
          <w:rFonts w:asciiTheme="majorHAnsi" w:eastAsiaTheme="majorHAnsi" w:hAnsiTheme="majorHAnsi"/>
          <w:szCs w:val="24"/>
        </w:rPr>
      </w:pPr>
    </w:p>
    <w:p w14:paraId="343B5169" w14:textId="0985B865" w:rsidR="00F433EC" w:rsidRDefault="00F433EC" w:rsidP="00F433EC">
      <w:pPr>
        <w:pStyle w:val="a3"/>
        <w:numPr>
          <w:ilvl w:val="0"/>
          <w:numId w:val="2"/>
        </w:numPr>
        <w:ind w:leftChars="0"/>
        <w:rPr>
          <w:rFonts w:asciiTheme="majorHAnsi" w:eastAsiaTheme="majorHAnsi" w:hAnsiTheme="majorHAnsi"/>
          <w:szCs w:val="24"/>
          <w:u w:val="single"/>
        </w:rPr>
      </w:pPr>
      <w:r w:rsidRPr="00201B2C">
        <w:rPr>
          <w:rFonts w:asciiTheme="majorHAnsi" w:eastAsiaTheme="majorHAnsi" w:hAnsiTheme="majorHAnsi" w:hint="eastAsia"/>
          <w:szCs w:val="24"/>
          <w:u w:val="single"/>
        </w:rPr>
        <w:t>あなたは、ＰＴＡと聞いて</w:t>
      </w:r>
      <w:r w:rsidR="00201B2C" w:rsidRPr="00201B2C">
        <w:rPr>
          <w:rFonts w:asciiTheme="majorHAnsi" w:eastAsiaTheme="majorHAnsi" w:hAnsiTheme="majorHAnsi" w:hint="eastAsia"/>
          <w:szCs w:val="24"/>
          <w:u w:val="single"/>
        </w:rPr>
        <w:t>どのようなことをイメージしますか</w:t>
      </w:r>
    </w:p>
    <w:p w14:paraId="69FFA506" w14:textId="77777777" w:rsidR="00A44F23" w:rsidRPr="00201B2C" w:rsidRDefault="00A44F23" w:rsidP="00A44F23">
      <w:pPr>
        <w:pStyle w:val="a3"/>
        <w:ind w:leftChars="0" w:left="585"/>
        <w:rPr>
          <w:rFonts w:asciiTheme="majorHAnsi" w:eastAsiaTheme="majorHAnsi" w:hAnsiTheme="majorHAnsi"/>
          <w:szCs w:val="24"/>
          <w:u w:val="single"/>
        </w:rPr>
      </w:pPr>
    </w:p>
    <w:p w14:paraId="6AC5A60E" w14:textId="0987A2C9" w:rsidR="00201B2C" w:rsidRDefault="002614BF" w:rsidP="002614BF">
      <w:pPr>
        <w:ind w:left="225"/>
        <w:rPr>
          <w:rFonts w:asciiTheme="majorHAnsi" w:eastAsiaTheme="majorHAnsi" w:hAnsiTheme="majorHAnsi"/>
          <w:szCs w:val="24"/>
        </w:rPr>
      </w:pPr>
      <w:r>
        <w:rPr>
          <w:rFonts w:asciiTheme="majorHAnsi" w:eastAsiaTheme="majorHAnsi" w:hAnsiTheme="majorHAnsi" w:hint="eastAsia"/>
          <w:szCs w:val="24"/>
        </w:rPr>
        <w:t>(</w:t>
      </w:r>
      <w:r>
        <w:rPr>
          <w:rFonts w:asciiTheme="majorHAnsi" w:eastAsiaTheme="majorHAnsi" w:hAnsiTheme="majorHAnsi"/>
          <w:szCs w:val="24"/>
        </w:rPr>
        <w:t>(</w:t>
      </w:r>
      <w:r>
        <w:rPr>
          <w:rFonts w:asciiTheme="majorHAnsi" w:eastAsiaTheme="majorHAnsi" w:hAnsiTheme="majorHAnsi" w:hint="eastAsia"/>
          <w:szCs w:val="24"/>
        </w:rPr>
        <w:t>肯定的意見)</w:t>
      </w:r>
      <w:r>
        <w:rPr>
          <w:rFonts w:asciiTheme="majorHAnsi" w:eastAsiaTheme="majorHAnsi" w:hAnsiTheme="majorHAnsi"/>
          <w:szCs w:val="24"/>
        </w:rPr>
        <w:t>)</w:t>
      </w:r>
    </w:p>
    <w:p w14:paraId="3771B60C" w14:textId="4E188B07" w:rsidR="002614BF" w:rsidRDefault="002614BF" w:rsidP="002614BF">
      <w:pPr>
        <w:pStyle w:val="a3"/>
        <w:numPr>
          <w:ilvl w:val="1"/>
          <w:numId w:val="2"/>
        </w:numPr>
        <w:ind w:leftChars="0"/>
        <w:rPr>
          <w:rFonts w:asciiTheme="majorHAnsi" w:eastAsiaTheme="majorHAnsi" w:hAnsiTheme="majorHAnsi"/>
          <w:szCs w:val="24"/>
        </w:rPr>
      </w:pPr>
      <w:r>
        <w:rPr>
          <w:rFonts w:asciiTheme="majorHAnsi" w:eastAsiaTheme="majorHAnsi" w:hAnsiTheme="majorHAnsi" w:hint="eastAsia"/>
          <w:szCs w:val="24"/>
        </w:rPr>
        <w:t>子どもの健全育成のための大切な組織</w:t>
      </w:r>
      <w:r w:rsidR="00A44F23">
        <w:rPr>
          <w:rFonts w:asciiTheme="majorHAnsi" w:eastAsiaTheme="majorHAnsi" w:hAnsiTheme="majorHAnsi" w:hint="eastAsia"/>
          <w:szCs w:val="24"/>
        </w:rPr>
        <w:t>。</w:t>
      </w:r>
    </w:p>
    <w:p w14:paraId="0557E4A8" w14:textId="78E35531" w:rsidR="002614BF" w:rsidRDefault="002614BF" w:rsidP="002614BF">
      <w:pPr>
        <w:pStyle w:val="a3"/>
        <w:numPr>
          <w:ilvl w:val="1"/>
          <w:numId w:val="2"/>
        </w:numPr>
        <w:ind w:leftChars="0"/>
        <w:rPr>
          <w:rFonts w:asciiTheme="majorHAnsi" w:eastAsiaTheme="majorHAnsi" w:hAnsiTheme="majorHAnsi"/>
          <w:szCs w:val="24"/>
        </w:rPr>
      </w:pPr>
      <w:r>
        <w:rPr>
          <w:rFonts w:asciiTheme="majorHAnsi" w:eastAsiaTheme="majorHAnsi" w:hAnsiTheme="majorHAnsi" w:hint="eastAsia"/>
          <w:szCs w:val="24"/>
        </w:rPr>
        <w:t>学校運営のサポーター（よき理解者）。保護者・学校・地域の繋がりを作る組織。</w:t>
      </w:r>
    </w:p>
    <w:p w14:paraId="44482A51" w14:textId="523C1A28" w:rsidR="002614BF" w:rsidRDefault="00386A07" w:rsidP="002614BF">
      <w:pPr>
        <w:pStyle w:val="a3"/>
        <w:numPr>
          <w:ilvl w:val="1"/>
          <w:numId w:val="2"/>
        </w:numPr>
        <w:ind w:leftChars="0"/>
        <w:rPr>
          <w:rFonts w:asciiTheme="majorHAnsi" w:eastAsiaTheme="majorHAnsi" w:hAnsiTheme="majorHAnsi"/>
          <w:szCs w:val="24"/>
        </w:rPr>
      </w:pPr>
      <w:r>
        <w:rPr>
          <w:rFonts w:asciiTheme="majorHAnsi" w:eastAsiaTheme="majorHAnsi" w:hAnsiTheme="majorHAnsi" w:hint="eastAsia"/>
          <w:szCs w:val="24"/>
        </w:rPr>
        <w:t>実際にＰＴＡ活動に関わる前は、“大変そう”、“嫌な仕事”、</w:t>
      </w:r>
      <w:r>
        <w:rPr>
          <w:rFonts w:asciiTheme="majorHAnsi" w:eastAsiaTheme="majorHAnsi" w:hAnsiTheme="majorHAnsi"/>
          <w:szCs w:val="24"/>
        </w:rPr>
        <w:t>”</w:t>
      </w:r>
      <w:r>
        <w:rPr>
          <w:rFonts w:asciiTheme="majorHAnsi" w:eastAsiaTheme="majorHAnsi" w:hAnsiTheme="majorHAnsi" w:hint="eastAsia"/>
          <w:szCs w:val="24"/>
        </w:rPr>
        <w:t>させられ業務</w:t>
      </w:r>
      <w:r>
        <w:rPr>
          <w:rFonts w:asciiTheme="majorHAnsi" w:eastAsiaTheme="majorHAnsi" w:hAnsiTheme="majorHAnsi"/>
          <w:szCs w:val="24"/>
        </w:rPr>
        <w:t>”</w:t>
      </w:r>
      <w:r>
        <w:rPr>
          <w:rFonts w:asciiTheme="majorHAnsi" w:eastAsiaTheme="majorHAnsi" w:hAnsiTheme="majorHAnsi" w:hint="eastAsia"/>
          <w:szCs w:val="24"/>
        </w:rPr>
        <w:t>という</w:t>
      </w:r>
    </w:p>
    <w:p w14:paraId="66C45B87" w14:textId="0F6AC913" w:rsidR="00386A07" w:rsidRDefault="00386A07" w:rsidP="00386A07">
      <w:pPr>
        <w:pStyle w:val="a3"/>
        <w:ind w:leftChars="0" w:left="1005"/>
        <w:rPr>
          <w:rFonts w:asciiTheme="majorHAnsi" w:eastAsiaTheme="majorHAnsi" w:hAnsiTheme="majorHAnsi"/>
          <w:szCs w:val="24"/>
        </w:rPr>
      </w:pPr>
      <w:r>
        <w:rPr>
          <w:rFonts w:asciiTheme="majorHAnsi" w:eastAsiaTheme="majorHAnsi" w:hAnsiTheme="majorHAnsi" w:hint="eastAsia"/>
          <w:szCs w:val="24"/>
        </w:rPr>
        <w:t>イメージだったが、関わってみたら</w:t>
      </w:r>
      <w:r w:rsidR="00A44F23">
        <w:rPr>
          <w:rFonts w:asciiTheme="majorHAnsi" w:eastAsiaTheme="majorHAnsi" w:hAnsiTheme="majorHAnsi" w:hint="eastAsia"/>
          <w:szCs w:val="24"/>
        </w:rPr>
        <w:t>全く違った。</w:t>
      </w:r>
    </w:p>
    <w:p w14:paraId="0EB094FA" w14:textId="78791221" w:rsidR="00A44F23" w:rsidRDefault="00A44F23" w:rsidP="00A44F23">
      <w:pPr>
        <w:rPr>
          <w:rFonts w:asciiTheme="majorHAnsi" w:eastAsiaTheme="majorHAnsi" w:hAnsiTheme="majorHAnsi"/>
          <w:szCs w:val="24"/>
        </w:rPr>
      </w:pPr>
    </w:p>
    <w:p w14:paraId="57B975AC" w14:textId="2DC4D5C5" w:rsidR="00A44F23" w:rsidRDefault="00A44F23" w:rsidP="00A44F23">
      <w:pPr>
        <w:rPr>
          <w:rFonts w:asciiTheme="majorHAnsi" w:eastAsiaTheme="majorHAnsi" w:hAnsiTheme="majorHAnsi"/>
          <w:szCs w:val="24"/>
        </w:rPr>
      </w:pPr>
      <w:r>
        <w:rPr>
          <w:rFonts w:asciiTheme="majorHAnsi" w:eastAsiaTheme="majorHAnsi" w:hAnsiTheme="majorHAnsi" w:hint="eastAsia"/>
          <w:szCs w:val="24"/>
        </w:rPr>
        <w:t xml:space="preserve">　(</w:t>
      </w:r>
      <w:r>
        <w:rPr>
          <w:rFonts w:asciiTheme="majorHAnsi" w:eastAsiaTheme="majorHAnsi" w:hAnsiTheme="majorHAnsi"/>
          <w:szCs w:val="24"/>
        </w:rPr>
        <w:t>(</w:t>
      </w:r>
      <w:r>
        <w:rPr>
          <w:rFonts w:asciiTheme="majorHAnsi" w:eastAsiaTheme="majorHAnsi" w:hAnsiTheme="majorHAnsi" w:hint="eastAsia"/>
          <w:szCs w:val="24"/>
        </w:rPr>
        <w:t>否定的意見)</w:t>
      </w:r>
      <w:r>
        <w:rPr>
          <w:rFonts w:asciiTheme="majorHAnsi" w:eastAsiaTheme="majorHAnsi" w:hAnsiTheme="majorHAnsi"/>
          <w:szCs w:val="24"/>
        </w:rPr>
        <w:t>)</w:t>
      </w:r>
    </w:p>
    <w:p w14:paraId="7349C473" w14:textId="693DB81B" w:rsidR="00A44F23" w:rsidRDefault="00A44F23" w:rsidP="00A44F23">
      <w:pPr>
        <w:pStyle w:val="a3"/>
        <w:numPr>
          <w:ilvl w:val="1"/>
          <w:numId w:val="2"/>
        </w:numPr>
        <w:ind w:leftChars="0"/>
        <w:rPr>
          <w:rFonts w:asciiTheme="majorHAnsi" w:eastAsiaTheme="majorHAnsi" w:hAnsiTheme="majorHAnsi"/>
          <w:szCs w:val="24"/>
        </w:rPr>
      </w:pPr>
      <w:r>
        <w:rPr>
          <w:rFonts w:asciiTheme="majorHAnsi" w:eastAsiaTheme="majorHAnsi" w:hAnsiTheme="majorHAnsi" w:hint="eastAsia"/>
          <w:szCs w:val="24"/>
        </w:rPr>
        <w:t>不易な活動。めんどくさい。難しそう。堅いイメージ。</w:t>
      </w:r>
    </w:p>
    <w:p w14:paraId="487102D1" w14:textId="33C1CB2E" w:rsidR="00A44F23" w:rsidRDefault="00A44F23" w:rsidP="00A44F23">
      <w:pPr>
        <w:pStyle w:val="a3"/>
        <w:numPr>
          <w:ilvl w:val="1"/>
          <w:numId w:val="2"/>
        </w:numPr>
        <w:ind w:leftChars="0"/>
        <w:rPr>
          <w:rFonts w:asciiTheme="majorHAnsi" w:eastAsiaTheme="majorHAnsi" w:hAnsiTheme="majorHAnsi"/>
          <w:szCs w:val="24"/>
        </w:rPr>
      </w:pPr>
      <w:r>
        <w:rPr>
          <w:rFonts w:asciiTheme="majorHAnsi" w:eastAsiaTheme="majorHAnsi" w:hAnsiTheme="majorHAnsi" w:hint="eastAsia"/>
          <w:szCs w:val="24"/>
        </w:rPr>
        <w:t>夜の会議等が大変である。</w:t>
      </w:r>
    </w:p>
    <w:p w14:paraId="2C9C6114" w14:textId="6D96755F" w:rsidR="00A44F23" w:rsidRDefault="00A44F23" w:rsidP="00A44F23">
      <w:pPr>
        <w:pStyle w:val="a3"/>
        <w:numPr>
          <w:ilvl w:val="1"/>
          <w:numId w:val="2"/>
        </w:numPr>
        <w:ind w:leftChars="0"/>
        <w:rPr>
          <w:rFonts w:asciiTheme="majorHAnsi" w:eastAsiaTheme="majorHAnsi" w:hAnsiTheme="majorHAnsi"/>
          <w:szCs w:val="24"/>
        </w:rPr>
      </w:pPr>
      <w:r>
        <w:rPr>
          <w:rFonts w:asciiTheme="majorHAnsi" w:eastAsiaTheme="majorHAnsi" w:hAnsiTheme="majorHAnsi" w:hint="eastAsia"/>
          <w:szCs w:val="24"/>
        </w:rPr>
        <w:t>役員選考が大変である。</w:t>
      </w:r>
    </w:p>
    <w:p w14:paraId="5AA232A3" w14:textId="21C30BC7" w:rsidR="00A44F23" w:rsidRDefault="00A44F23" w:rsidP="00A44F23">
      <w:pPr>
        <w:pStyle w:val="a3"/>
        <w:numPr>
          <w:ilvl w:val="1"/>
          <w:numId w:val="2"/>
        </w:numPr>
        <w:ind w:leftChars="0"/>
        <w:rPr>
          <w:rFonts w:asciiTheme="majorHAnsi" w:eastAsiaTheme="majorHAnsi" w:hAnsiTheme="majorHAnsi"/>
          <w:szCs w:val="24"/>
        </w:rPr>
      </w:pPr>
      <w:r>
        <w:rPr>
          <w:rFonts w:asciiTheme="majorHAnsi" w:eastAsiaTheme="majorHAnsi" w:hAnsiTheme="majorHAnsi" w:hint="eastAsia"/>
          <w:szCs w:val="24"/>
        </w:rPr>
        <w:t>一部の保護者に大きな負担がかかってしまっている。</w:t>
      </w:r>
    </w:p>
    <w:p w14:paraId="52A78598" w14:textId="0E3B8EB9" w:rsidR="008F14C5" w:rsidRPr="008F14C5" w:rsidRDefault="008F14C5" w:rsidP="00A44F23">
      <w:pPr>
        <w:pStyle w:val="a3"/>
        <w:numPr>
          <w:ilvl w:val="1"/>
          <w:numId w:val="2"/>
        </w:numPr>
        <w:ind w:leftChars="0"/>
        <w:rPr>
          <w:rFonts w:asciiTheme="majorHAnsi" w:eastAsiaTheme="majorHAnsi" w:hAnsiTheme="majorHAnsi"/>
          <w:szCs w:val="24"/>
        </w:rPr>
      </w:pPr>
      <w:r>
        <w:rPr>
          <w:rFonts w:asciiTheme="majorHAnsi" w:eastAsiaTheme="majorHAnsi" w:hAnsiTheme="majorHAnsi" w:hint="eastAsia"/>
          <w:szCs w:val="24"/>
        </w:rPr>
        <w:t>何でも「子どものため」を言い訳にしている。</w:t>
      </w:r>
    </w:p>
    <w:p w14:paraId="39D0D072" w14:textId="5D5E605A" w:rsidR="00A44F23" w:rsidRPr="008258A4" w:rsidRDefault="00A44F23" w:rsidP="00A44F23">
      <w:pPr>
        <w:pStyle w:val="a3"/>
        <w:numPr>
          <w:ilvl w:val="0"/>
          <w:numId w:val="2"/>
        </w:numPr>
        <w:ind w:leftChars="0"/>
        <w:rPr>
          <w:rFonts w:asciiTheme="majorHAnsi" w:eastAsiaTheme="majorHAnsi" w:hAnsiTheme="majorHAnsi"/>
          <w:szCs w:val="24"/>
          <w:u w:val="single"/>
        </w:rPr>
      </w:pPr>
      <w:r w:rsidRPr="008258A4">
        <w:rPr>
          <w:rFonts w:asciiTheme="majorHAnsi" w:eastAsiaTheme="majorHAnsi" w:hAnsiTheme="majorHAnsi" w:hint="eastAsia"/>
          <w:szCs w:val="24"/>
          <w:u w:val="single"/>
        </w:rPr>
        <w:lastRenderedPageBreak/>
        <w:t>あなたは、ＰＴＡに対する不安や悩み、疑問はありませんか。</w:t>
      </w:r>
    </w:p>
    <w:p w14:paraId="08A33B42" w14:textId="6B5AF55A" w:rsidR="008258A4" w:rsidRDefault="008258A4" w:rsidP="008258A4">
      <w:pPr>
        <w:ind w:left="225"/>
        <w:rPr>
          <w:rFonts w:asciiTheme="majorHAnsi" w:eastAsiaTheme="majorHAnsi" w:hAnsiTheme="majorHAnsi"/>
          <w:szCs w:val="24"/>
        </w:rPr>
      </w:pPr>
    </w:p>
    <w:p w14:paraId="1B837BCD" w14:textId="5F275D6D" w:rsidR="008258A4" w:rsidRPr="003524A3" w:rsidRDefault="003524A3" w:rsidP="008258A4">
      <w:pPr>
        <w:pStyle w:val="a3"/>
        <w:numPr>
          <w:ilvl w:val="0"/>
          <w:numId w:val="3"/>
        </w:numPr>
        <w:ind w:leftChars="0"/>
        <w:rPr>
          <w:rFonts w:asciiTheme="majorHAnsi" w:eastAsiaTheme="majorHAnsi" w:hAnsiTheme="majorHAnsi"/>
          <w:szCs w:val="24"/>
          <w:u w:val="wave"/>
        </w:rPr>
      </w:pPr>
      <w:r w:rsidRPr="00397EBC">
        <w:rPr>
          <w:rFonts w:asciiTheme="majorHAnsi" w:eastAsiaTheme="majorHAnsi" w:hAnsiTheme="majorHAnsi" w:hint="eastAsia"/>
          <w:szCs w:val="24"/>
          <w:u w:val="wave"/>
        </w:rPr>
        <w:t>活動全体の見直し：負担感・不安感の軽減につなげ</w:t>
      </w:r>
      <w:r w:rsidRPr="00C04E2A">
        <w:rPr>
          <w:rFonts w:asciiTheme="majorHAnsi" w:eastAsiaTheme="majorHAnsi" w:hAnsiTheme="majorHAnsi" w:hint="eastAsia"/>
          <w:szCs w:val="24"/>
          <w:u w:val="wave"/>
        </w:rPr>
        <w:t>る</w:t>
      </w:r>
    </w:p>
    <w:p w14:paraId="66691139" w14:textId="4D259BD8" w:rsidR="00795EC7" w:rsidRDefault="008258A4" w:rsidP="00795EC7">
      <w:pPr>
        <w:ind w:left="585" w:firstLineChars="100" w:firstLine="229"/>
        <w:rPr>
          <w:rFonts w:asciiTheme="majorHAnsi" w:eastAsiaTheme="majorHAnsi" w:hAnsiTheme="majorHAnsi"/>
          <w:szCs w:val="24"/>
        </w:rPr>
      </w:pPr>
      <w:r w:rsidRPr="00795EC7">
        <w:rPr>
          <w:rFonts w:asciiTheme="majorHAnsi" w:eastAsiaTheme="majorHAnsi" w:hAnsiTheme="majorHAnsi" w:hint="eastAsia"/>
          <w:szCs w:val="24"/>
        </w:rPr>
        <w:t>・コロナ禍の活動自粛を通じて、活動全体を見直したが、改善のために変えてみた</w:t>
      </w:r>
    </w:p>
    <w:p w14:paraId="36D87DA5" w14:textId="7E369C4D" w:rsidR="00795EC7" w:rsidRDefault="00795EC7" w:rsidP="00795EC7">
      <w:pPr>
        <w:ind w:left="585" w:firstLineChars="100" w:firstLine="229"/>
        <w:rPr>
          <w:rFonts w:asciiTheme="majorHAnsi" w:eastAsiaTheme="majorHAnsi" w:hAnsiTheme="majorHAnsi"/>
          <w:szCs w:val="24"/>
        </w:rPr>
      </w:pPr>
      <w:r>
        <w:rPr>
          <w:rFonts w:asciiTheme="majorHAnsi" w:eastAsiaTheme="majorHAnsi" w:hAnsiTheme="majorHAnsi" w:hint="eastAsia"/>
          <w:szCs w:val="24"/>
        </w:rPr>
        <w:t xml:space="preserve">　ことが望ましいことなのか、やってみないと分からないことへの不安。</w:t>
      </w:r>
    </w:p>
    <w:p w14:paraId="32598636" w14:textId="232F6810" w:rsidR="00795EC7" w:rsidRDefault="00795EC7" w:rsidP="00795EC7">
      <w:pPr>
        <w:ind w:left="585" w:firstLineChars="100" w:firstLine="229"/>
        <w:rPr>
          <w:rFonts w:asciiTheme="majorHAnsi" w:eastAsiaTheme="majorHAnsi" w:hAnsiTheme="majorHAnsi"/>
          <w:szCs w:val="24"/>
        </w:rPr>
      </w:pPr>
      <w:r>
        <w:rPr>
          <w:rFonts w:asciiTheme="majorHAnsi" w:eastAsiaTheme="majorHAnsi" w:hAnsiTheme="majorHAnsi" w:hint="eastAsia"/>
          <w:szCs w:val="24"/>
        </w:rPr>
        <w:t>・時代に応じた変革の必要性。働き方改革、共働き世帯の増加、少子化に伴い、組</w:t>
      </w:r>
    </w:p>
    <w:p w14:paraId="6CB7E961" w14:textId="39511657" w:rsidR="00795EC7" w:rsidRDefault="00795EC7" w:rsidP="00795EC7">
      <w:pPr>
        <w:ind w:left="585" w:firstLineChars="100" w:firstLine="229"/>
        <w:rPr>
          <w:rFonts w:asciiTheme="majorHAnsi" w:eastAsiaTheme="majorHAnsi" w:hAnsiTheme="majorHAnsi"/>
          <w:szCs w:val="24"/>
        </w:rPr>
      </w:pPr>
      <w:r>
        <w:rPr>
          <w:rFonts w:asciiTheme="majorHAnsi" w:eastAsiaTheme="majorHAnsi" w:hAnsiTheme="majorHAnsi" w:hint="eastAsia"/>
          <w:szCs w:val="24"/>
        </w:rPr>
        <w:t xml:space="preserve">　織編成・予算徴収・役員制度・事業規模の見直しの必要性を感じる。</w:t>
      </w:r>
    </w:p>
    <w:p w14:paraId="76D2CBA3" w14:textId="718EA1F3" w:rsidR="00795EC7" w:rsidRDefault="00795EC7" w:rsidP="00795EC7">
      <w:pPr>
        <w:ind w:left="585" w:firstLineChars="100" w:firstLine="229"/>
        <w:rPr>
          <w:rFonts w:asciiTheme="majorHAnsi" w:eastAsiaTheme="majorHAnsi" w:hAnsiTheme="majorHAnsi"/>
          <w:szCs w:val="24"/>
        </w:rPr>
      </w:pPr>
      <w:r>
        <w:rPr>
          <w:rFonts w:asciiTheme="majorHAnsi" w:eastAsiaTheme="majorHAnsi" w:hAnsiTheme="majorHAnsi" w:hint="eastAsia"/>
          <w:szCs w:val="24"/>
        </w:rPr>
        <w:t>・夜間の活動（会議等）への負担感がある。</w:t>
      </w:r>
      <w:r w:rsidR="00FB27D6">
        <w:rPr>
          <w:rFonts w:asciiTheme="majorHAnsi" w:eastAsiaTheme="majorHAnsi" w:hAnsiTheme="majorHAnsi" w:hint="eastAsia"/>
          <w:szCs w:val="24"/>
        </w:rPr>
        <w:t>時間外の仕事が増える。</w:t>
      </w:r>
    </w:p>
    <w:p w14:paraId="08BE4ECF" w14:textId="57938493" w:rsidR="00795EC7" w:rsidRDefault="00795EC7" w:rsidP="003524A3">
      <w:pPr>
        <w:rPr>
          <w:rFonts w:asciiTheme="majorHAnsi" w:eastAsiaTheme="majorHAnsi" w:hAnsiTheme="majorHAnsi"/>
          <w:szCs w:val="24"/>
        </w:rPr>
      </w:pPr>
    </w:p>
    <w:p w14:paraId="5151D098" w14:textId="24E5A3B7" w:rsidR="003524A3" w:rsidRPr="00397EBC" w:rsidRDefault="003524A3" w:rsidP="003524A3">
      <w:pPr>
        <w:pStyle w:val="a3"/>
        <w:numPr>
          <w:ilvl w:val="0"/>
          <w:numId w:val="3"/>
        </w:numPr>
        <w:ind w:leftChars="0"/>
        <w:rPr>
          <w:rFonts w:asciiTheme="majorHAnsi" w:eastAsiaTheme="majorHAnsi" w:hAnsiTheme="majorHAnsi"/>
          <w:szCs w:val="24"/>
          <w:u w:val="wave"/>
        </w:rPr>
      </w:pPr>
      <w:r w:rsidRPr="00397EBC">
        <w:rPr>
          <w:rFonts w:asciiTheme="majorHAnsi" w:eastAsiaTheme="majorHAnsi" w:hAnsiTheme="majorHAnsi" w:hint="eastAsia"/>
          <w:szCs w:val="24"/>
          <w:u w:val="wave"/>
        </w:rPr>
        <w:t>活動への協力依頼について：どうやって協力依頼をすればいいのか分からない</w:t>
      </w:r>
    </w:p>
    <w:p w14:paraId="25AC16CB" w14:textId="2F034FF1" w:rsidR="003524A3" w:rsidRDefault="003524A3" w:rsidP="003524A3">
      <w:pPr>
        <w:ind w:left="945"/>
        <w:rPr>
          <w:rFonts w:asciiTheme="majorHAnsi" w:eastAsiaTheme="majorHAnsi" w:hAnsiTheme="majorHAnsi"/>
          <w:szCs w:val="24"/>
        </w:rPr>
      </w:pPr>
      <w:r>
        <w:rPr>
          <w:rFonts w:asciiTheme="majorHAnsi" w:eastAsiaTheme="majorHAnsi" w:hAnsiTheme="majorHAnsi" w:hint="eastAsia"/>
          <w:szCs w:val="24"/>
        </w:rPr>
        <w:t>・一人一役制に対して協力的でない保護者がいる⇒役員の負担増。</w:t>
      </w:r>
    </w:p>
    <w:p w14:paraId="2D1E9AA8" w14:textId="31BBC0F1" w:rsidR="00443A20" w:rsidRDefault="00443A20" w:rsidP="003524A3">
      <w:pPr>
        <w:ind w:left="945"/>
        <w:rPr>
          <w:rFonts w:asciiTheme="majorHAnsi" w:eastAsiaTheme="majorHAnsi" w:hAnsiTheme="majorHAnsi"/>
          <w:szCs w:val="24"/>
        </w:rPr>
      </w:pPr>
      <w:r>
        <w:rPr>
          <w:rFonts w:asciiTheme="majorHAnsi" w:eastAsiaTheme="majorHAnsi" w:hAnsiTheme="majorHAnsi" w:hint="eastAsia"/>
          <w:szCs w:val="24"/>
        </w:rPr>
        <w:t>・役員選出が大変（役員＝大変そうというイメージが先行する）。</w:t>
      </w:r>
    </w:p>
    <w:p w14:paraId="0AE5B825" w14:textId="7979F4E8" w:rsidR="00443A20" w:rsidRDefault="00443A20" w:rsidP="003524A3">
      <w:pPr>
        <w:ind w:left="945"/>
        <w:rPr>
          <w:rFonts w:asciiTheme="majorHAnsi" w:eastAsiaTheme="majorHAnsi" w:hAnsiTheme="majorHAnsi"/>
          <w:szCs w:val="24"/>
        </w:rPr>
      </w:pPr>
      <w:r>
        <w:rPr>
          <w:rFonts w:asciiTheme="majorHAnsi" w:eastAsiaTheme="majorHAnsi" w:hAnsiTheme="majorHAnsi" w:hint="eastAsia"/>
          <w:szCs w:val="24"/>
        </w:rPr>
        <w:t>・先生方と保護者のコミュニケーションの取り方に悩む⇒学校とＰＴＡがしっかり</w:t>
      </w:r>
    </w:p>
    <w:p w14:paraId="56B54FAE" w14:textId="4B7543A3" w:rsidR="00443A20" w:rsidRDefault="00443A20" w:rsidP="003524A3">
      <w:pPr>
        <w:ind w:left="945"/>
        <w:rPr>
          <w:rFonts w:asciiTheme="majorHAnsi" w:eastAsiaTheme="majorHAnsi" w:hAnsiTheme="majorHAnsi"/>
          <w:szCs w:val="24"/>
        </w:rPr>
      </w:pPr>
      <w:r>
        <w:rPr>
          <w:rFonts w:asciiTheme="majorHAnsi" w:eastAsiaTheme="majorHAnsi" w:hAnsiTheme="majorHAnsi" w:hint="eastAsia"/>
          <w:szCs w:val="24"/>
        </w:rPr>
        <w:t xml:space="preserve">　連携していれば、学校運営は上手くいく。</w:t>
      </w:r>
    </w:p>
    <w:p w14:paraId="6CB09296" w14:textId="2E868754" w:rsidR="005974AC" w:rsidRDefault="005974AC" w:rsidP="003524A3">
      <w:pPr>
        <w:ind w:left="945"/>
        <w:rPr>
          <w:rFonts w:asciiTheme="majorHAnsi" w:eastAsiaTheme="majorHAnsi" w:hAnsiTheme="majorHAnsi"/>
          <w:szCs w:val="24"/>
        </w:rPr>
      </w:pPr>
      <w:r>
        <w:rPr>
          <w:rFonts w:asciiTheme="majorHAnsi" w:eastAsiaTheme="majorHAnsi" w:hAnsiTheme="majorHAnsi" w:hint="eastAsia"/>
          <w:szCs w:val="24"/>
        </w:rPr>
        <w:t>・保護者一人一人の</w:t>
      </w:r>
      <w:r w:rsidR="001E0690">
        <w:rPr>
          <w:rFonts w:asciiTheme="majorHAnsi" w:eastAsiaTheme="majorHAnsi" w:hAnsiTheme="majorHAnsi" w:hint="eastAsia"/>
          <w:szCs w:val="24"/>
        </w:rPr>
        <w:t>価値観が違うため、学校の取組を理解して頂けない場合がある。</w:t>
      </w:r>
    </w:p>
    <w:p w14:paraId="696AAD80" w14:textId="3C8EE948" w:rsidR="002D4A7A" w:rsidRDefault="002D4A7A" w:rsidP="002D4A7A">
      <w:pPr>
        <w:rPr>
          <w:rFonts w:asciiTheme="majorHAnsi" w:eastAsiaTheme="majorHAnsi" w:hAnsiTheme="majorHAnsi"/>
          <w:szCs w:val="24"/>
        </w:rPr>
      </w:pPr>
    </w:p>
    <w:p w14:paraId="51984A91" w14:textId="1468BDD2" w:rsidR="002D4A7A" w:rsidRPr="00C04E2A" w:rsidRDefault="002D4A7A" w:rsidP="002D4A7A">
      <w:pPr>
        <w:pStyle w:val="a3"/>
        <w:numPr>
          <w:ilvl w:val="0"/>
          <w:numId w:val="3"/>
        </w:numPr>
        <w:ind w:leftChars="0"/>
        <w:rPr>
          <w:rFonts w:asciiTheme="majorHAnsi" w:eastAsiaTheme="majorHAnsi" w:hAnsiTheme="majorHAnsi"/>
          <w:szCs w:val="24"/>
          <w:u w:val="wave"/>
        </w:rPr>
      </w:pPr>
      <w:r w:rsidRPr="00C04E2A">
        <w:rPr>
          <w:rFonts w:asciiTheme="majorHAnsi" w:eastAsiaTheme="majorHAnsi" w:hAnsiTheme="majorHAnsi" w:hint="eastAsia"/>
          <w:szCs w:val="24"/>
          <w:u w:val="wave"/>
        </w:rPr>
        <w:t>その他</w:t>
      </w:r>
    </w:p>
    <w:p w14:paraId="1146CE2D" w14:textId="2580E889" w:rsidR="002D4A7A" w:rsidRDefault="002D4A7A" w:rsidP="002D4A7A">
      <w:pPr>
        <w:pStyle w:val="a3"/>
        <w:ind w:leftChars="0" w:left="945"/>
        <w:rPr>
          <w:rFonts w:asciiTheme="majorHAnsi" w:eastAsiaTheme="majorHAnsi" w:hAnsiTheme="majorHAnsi"/>
          <w:szCs w:val="24"/>
        </w:rPr>
      </w:pPr>
      <w:r>
        <w:rPr>
          <w:rFonts w:asciiTheme="majorHAnsi" w:eastAsiaTheme="majorHAnsi" w:hAnsiTheme="majorHAnsi" w:hint="eastAsia"/>
          <w:szCs w:val="24"/>
        </w:rPr>
        <w:t>・</w:t>
      </w:r>
      <w:r w:rsidR="004B669C">
        <w:rPr>
          <w:rFonts w:asciiTheme="majorHAnsi" w:eastAsiaTheme="majorHAnsi" w:hAnsiTheme="majorHAnsi" w:hint="eastAsia"/>
          <w:szCs w:val="24"/>
        </w:rPr>
        <w:t>給食費の管理（自治体で管理してほしい）</w:t>
      </w:r>
    </w:p>
    <w:p w14:paraId="5D65A051" w14:textId="59F9CC41" w:rsidR="004B669C" w:rsidRDefault="004B669C" w:rsidP="002D4A7A">
      <w:pPr>
        <w:pStyle w:val="a3"/>
        <w:ind w:leftChars="0" w:left="945"/>
        <w:rPr>
          <w:rFonts w:asciiTheme="majorHAnsi" w:eastAsiaTheme="majorHAnsi" w:hAnsiTheme="majorHAnsi"/>
          <w:szCs w:val="24"/>
        </w:rPr>
      </w:pPr>
      <w:r>
        <w:rPr>
          <w:rFonts w:asciiTheme="majorHAnsi" w:eastAsiaTheme="majorHAnsi" w:hAnsiTheme="majorHAnsi" w:hint="eastAsia"/>
          <w:szCs w:val="24"/>
        </w:rPr>
        <w:t>・人間関係で孤立してしまうことがある。</w:t>
      </w:r>
    </w:p>
    <w:p w14:paraId="5F1DCC41" w14:textId="58E3867F" w:rsidR="004B669C" w:rsidRDefault="004B669C" w:rsidP="002D4A7A">
      <w:pPr>
        <w:pStyle w:val="a3"/>
        <w:ind w:leftChars="0" w:left="945"/>
        <w:rPr>
          <w:rFonts w:asciiTheme="majorHAnsi" w:eastAsiaTheme="majorHAnsi" w:hAnsiTheme="majorHAnsi"/>
          <w:szCs w:val="24"/>
        </w:rPr>
      </w:pPr>
      <w:r>
        <w:rPr>
          <w:rFonts w:asciiTheme="majorHAnsi" w:eastAsiaTheme="majorHAnsi" w:hAnsiTheme="majorHAnsi" w:hint="eastAsia"/>
          <w:szCs w:val="24"/>
        </w:rPr>
        <w:t>・</w:t>
      </w:r>
      <w:r w:rsidR="00777D03">
        <w:rPr>
          <w:rFonts w:asciiTheme="majorHAnsi" w:eastAsiaTheme="majorHAnsi" w:hAnsiTheme="majorHAnsi" w:hint="eastAsia"/>
          <w:szCs w:val="24"/>
        </w:rPr>
        <w:t>理不尽な要求をする一部の保護者への対応</w:t>
      </w:r>
      <w:r w:rsidR="001157BE">
        <w:rPr>
          <w:rFonts w:asciiTheme="majorHAnsi" w:eastAsiaTheme="majorHAnsi" w:hAnsiTheme="majorHAnsi" w:hint="eastAsia"/>
          <w:szCs w:val="24"/>
        </w:rPr>
        <w:t>。</w:t>
      </w:r>
    </w:p>
    <w:p w14:paraId="691A873B" w14:textId="0483F398" w:rsidR="00777D03" w:rsidRDefault="00777D03" w:rsidP="002D4A7A">
      <w:pPr>
        <w:pStyle w:val="a3"/>
        <w:ind w:leftChars="0" w:left="945"/>
        <w:rPr>
          <w:rFonts w:asciiTheme="majorHAnsi" w:eastAsiaTheme="majorHAnsi" w:hAnsiTheme="majorHAnsi"/>
          <w:szCs w:val="24"/>
        </w:rPr>
      </w:pPr>
      <w:r>
        <w:rPr>
          <w:rFonts w:asciiTheme="majorHAnsi" w:eastAsiaTheme="majorHAnsi" w:hAnsiTheme="majorHAnsi" w:hint="eastAsia"/>
          <w:szCs w:val="24"/>
        </w:rPr>
        <w:t>・各大会等の要請数について。要請してまで実施する必要性はあるのか。</w:t>
      </w:r>
    </w:p>
    <w:p w14:paraId="5524D1CE" w14:textId="37B0056C" w:rsidR="00777D03" w:rsidRDefault="00777D03" w:rsidP="002D4A7A">
      <w:pPr>
        <w:pStyle w:val="a3"/>
        <w:ind w:leftChars="0" w:left="945"/>
        <w:rPr>
          <w:rFonts w:asciiTheme="majorHAnsi" w:eastAsiaTheme="majorHAnsi" w:hAnsiTheme="majorHAnsi"/>
          <w:szCs w:val="24"/>
        </w:rPr>
      </w:pPr>
      <w:r>
        <w:rPr>
          <w:rFonts w:asciiTheme="majorHAnsi" w:eastAsiaTheme="majorHAnsi" w:hAnsiTheme="majorHAnsi" w:hint="eastAsia"/>
          <w:szCs w:val="24"/>
        </w:rPr>
        <w:t>・役員の方への報酬があってもいいのではないか。</w:t>
      </w:r>
    </w:p>
    <w:p w14:paraId="76CCD5E0" w14:textId="27B30D79" w:rsidR="005974AC" w:rsidRDefault="005974AC" w:rsidP="002D4A7A">
      <w:pPr>
        <w:pStyle w:val="a3"/>
        <w:ind w:leftChars="0" w:left="945"/>
        <w:rPr>
          <w:rFonts w:asciiTheme="majorHAnsi" w:eastAsiaTheme="majorHAnsi" w:hAnsiTheme="majorHAnsi"/>
          <w:szCs w:val="24"/>
        </w:rPr>
      </w:pPr>
      <w:r>
        <w:rPr>
          <w:rFonts w:asciiTheme="majorHAnsi" w:eastAsiaTheme="majorHAnsi" w:hAnsiTheme="majorHAnsi" w:hint="eastAsia"/>
          <w:szCs w:val="24"/>
        </w:rPr>
        <w:t>・市ＰＴＡ、県ＰＴＡ、九州ＰＴＡ・・と組織が上にいくほど、活動内容が見え</w:t>
      </w:r>
    </w:p>
    <w:p w14:paraId="1B1899D4" w14:textId="0C58F32A" w:rsidR="005974AC" w:rsidRDefault="005974AC" w:rsidP="002D4A7A">
      <w:pPr>
        <w:pStyle w:val="a3"/>
        <w:ind w:leftChars="0" w:left="945"/>
        <w:rPr>
          <w:rFonts w:asciiTheme="majorHAnsi" w:eastAsiaTheme="majorHAnsi" w:hAnsiTheme="majorHAnsi"/>
          <w:szCs w:val="24"/>
        </w:rPr>
      </w:pPr>
      <w:r>
        <w:rPr>
          <w:rFonts w:asciiTheme="majorHAnsi" w:eastAsiaTheme="majorHAnsi" w:hAnsiTheme="majorHAnsi" w:hint="eastAsia"/>
          <w:szCs w:val="24"/>
        </w:rPr>
        <w:t xml:space="preserve">　にくい。また、会費は健全に使われているのか。</w:t>
      </w:r>
    </w:p>
    <w:p w14:paraId="731BA33E" w14:textId="0BFED85F" w:rsidR="00777D03" w:rsidRDefault="00777D03" w:rsidP="00777D03">
      <w:pPr>
        <w:rPr>
          <w:rFonts w:asciiTheme="majorHAnsi" w:eastAsiaTheme="majorHAnsi" w:hAnsiTheme="majorHAnsi"/>
          <w:szCs w:val="24"/>
        </w:rPr>
      </w:pPr>
    </w:p>
    <w:p w14:paraId="4ABF7ADE" w14:textId="0DF8A762" w:rsidR="00777D03" w:rsidRPr="00BC449D" w:rsidRDefault="00777D03" w:rsidP="00777D03">
      <w:pPr>
        <w:pStyle w:val="a3"/>
        <w:numPr>
          <w:ilvl w:val="0"/>
          <w:numId w:val="2"/>
        </w:numPr>
        <w:ind w:leftChars="0"/>
        <w:rPr>
          <w:rFonts w:asciiTheme="majorHAnsi" w:eastAsiaTheme="majorHAnsi" w:hAnsiTheme="majorHAnsi"/>
          <w:szCs w:val="24"/>
          <w:u w:val="single"/>
        </w:rPr>
      </w:pPr>
      <w:r w:rsidRPr="00BC449D">
        <w:rPr>
          <w:rFonts w:asciiTheme="majorHAnsi" w:eastAsiaTheme="majorHAnsi" w:hAnsiTheme="majorHAnsi" w:hint="eastAsia"/>
          <w:szCs w:val="24"/>
          <w:u w:val="single"/>
        </w:rPr>
        <w:t>あなたが、ＰＴＡ活動でメリットに感じていることは</w:t>
      </w:r>
      <w:r w:rsidR="00BC449D" w:rsidRPr="00BC449D">
        <w:rPr>
          <w:rFonts w:asciiTheme="majorHAnsi" w:eastAsiaTheme="majorHAnsi" w:hAnsiTheme="majorHAnsi" w:hint="eastAsia"/>
          <w:szCs w:val="24"/>
          <w:u w:val="single"/>
        </w:rPr>
        <w:t>どんなことですか。</w:t>
      </w:r>
    </w:p>
    <w:p w14:paraId="173A029E" w14:textId="478AEA3F" w:rsidR="00BC449D" w:rsidRDefault="00BC449D" w:rsidP="00BC449D">
      <w:pPr>
        <w:pStyle w:val="a3"/>
        <w:ind w:leftChars="0" w:left="585"/>
        <w:rPr>
          <w:rFonts w:asciiTheme="majorHAnsi" w:eastAsiaTheme="majorHAnsi" w:hAnsiTheme="majorHAnsi"/>
          <w:szCs w:val="24"/>
        </w:rPr>
      </w:pPr>
    </w:p>
    <w:p w14:paraId="37494C0D" w14:textId="4011214F" w:rsidR="00BC449D" w:rsidRDefault="00BC449D" w:rsidP="00BC449D">
      <w:pPr>
        <w:pStyle w:val="a3"/>
        <w:ind w:leftChars="0" w:left="585"/>
        <w:rPr>
          <w:rFonts w:asciiTheme="majorHAnsi" w:eastAsiaTheme="majorHAnsi" w:hAnsiTheme="majorHAnsi"/>
          <w:szCs w:val="24"/>
        </w:rPr>
      </w:pPr>
      <w:r>
        <w:rPr>
          <w:rFonts w:asciiTheme="majorHAnsi" w:eastAsiaTheme="majorHAnsi" w:hAnsiTheme="majorHAnsi" w:hint="eastAsia"/>
          <w:szCs w:val="24"/>
        </w:rPr>
        <w:t>((教職員)</w:t>
      </w:r>
      <w:r>
        <w:rPr>
          <w:rFonts w:asciiTheme="majorHAnsi" w:eastAsiaTheme="majorHAnsi" w:hAnsiTheme="majorHAnsi"/>
          <w:szCs w:val="24"/>
        </w:rPr>
        <w:t>)</w:t>
      </w:r>
    </w:p>
    <w:p w14:paraId="6C37B361" w14:textId="11258300" w:rsidR="00BC449D" w:rsidRDefault="00BC449D" w:rsidP="00BC449D">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w:t>
      </w:r>
      <w:r>
        <w:rPr>
          <w:rFonts w:asciiTheme="majorHAnsi" w:eastAsiaTheme="majorHAnsi" w:hAnsiTheme="majorHAnsi"/>
          <w:szCs w:val="24"/>
        </w:rPr>
        <w:t xml:space="preserve"> </w:t>
      </w:r>
      <w:r>
        <w:rPr>
          <w:rFonts w:asciiTheme="majorHAnsi" w:eastAsiaTheme="majorHAnsi" w:hAnsiTheme="majorHAnsi" w:hint="eastAsia"/>
          <w:szCs w:val="24"/>
        </w:rPr>
        <w:t xml:space="preserve"> ・学校に求められていることを知ることができ、学校の教育活動に生かしていけ</w:t>
      </w:r>
    </w:p>
    <w:p w14:paraId="671F5EA1" w14:textId="5CA9C377" w:rsidR="00BC449D" w:rsidRDefault="00BC449D" w:rsidP="00BC449D">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る。教育活動に厚みが出る。</w:t>
      </w:r>
    </w:p>
    <w:p w14:paraId="77BC8817" w14:textId="56C7BBB9" w:rsidR="0028256D" w:rsidRDefault="0028256D" w:rsidP="00BC449D">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・学校だけでは解決できない諸問題を家庭の協力により、よりよい方向へ向かう。</w:t>
      </w:r>
    </w:p>
    <w:p w14:paraId="6ABBC518" w14:textId="33E1D267" w:rsidR="001331DB" w:rsidRDefault="00BC449D" w:rsidP="001331DB">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w:t>
      </w:r>
      <w:r w:rsidR="001331DB">
        <w:rPr>
          <w:rFonts w:asciiTheme="majorHAnsi" w:eastAsiaTheme="majorHAnsi" w:hAnsiTheme="majorHAnsi" w:hint="eastAsia"/>
          <w:szCs w:val="24"/>
        </w:rPr>
        <w:t>保護者・地域の方との連携がスムーズに行える。</w:t>
      </w:r>
    </w:p>
    <w:p w14:paraId="1459875C" w14:textId="284E67ED" w:rsidR="001331DB" w:rsidRDefault="001331DB" w:rsidP="001331DB">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・開かれた学校の実現。</w:t>
      </w:r>
    </w:p>
    <w:p w14:paraId="62F5AD49" w14:textId="4A58FA84" w:rsidR="001331DB" w:rsidRDefault="001331DB" w:rsidP="001331DB">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・教職員の負担軽減。</w:t>
      </w:r>
    </w:p>
    <w:p w14:paraId="414092EC" w14:textId="082088AB" w:rsidR="001331DB" w:rsidRDefault="001331DB" w:rsidP="001331DB">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・異業種の保護者の力に助けられることがある。</w:t>
      </w:r>
    </w:p>
    <w:p w14:paraId="7F1D691B" w14:textId="24C2B516" w:rsidR="007E4F24" w:rsidRPr="0028256D" w:rsidRDefault="001331DB" w:rsidP="0028256D">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・ＰＴＡ予算</w:t>
      </w:r>
      <w:r w:rsidR="007E4F24">
        <w:rPr>
          <w:rFonts w:asciiTheme="majorHAnsi" w:eastAsiaTheme="majorHAnsi" w:hAnsiTheme="majorHAnsi" w:hint="eastAsia"/>
          <w:szCs w:val="24"/>
        </w:rPr>
        <w:t>があることで助かっている面がある。</w:t>
      </w:r>
    </w:p>
    <w:p w14:paraId="51DCE645" w14:textId="741B205E" w:rsidR="007E4F24" w:rsidRDefault="007E4F24" w:rsidP="001331DB">
      <w:pPr>
        <w:pStyle w:val="a3"/>
        <w:ind w:leftChars="0" w:left="585"/>
        <w:rPr>
          <w:rFonts w:asciiTheme="majorHAnsi" w:eastAsiaTheme="majorHAnsi" w:hAnsiTheme="majorHAnsi"/>
          <w:szCs w:val="24"/>
        </w:rPr>
      </w:pPr>
      <w:r>
        <w:rPr>
          <w:rFonts w:asciiTheme="majorHAnsi" w:eastAsiaTheme="majorHAnsi" w:hAnsiTheme="majorHAnsi" w:hint="eastAsia"/>
          <w:szCs w:val="24"/>
        </w:rPr>
        <w:lastRenderedPageBreak/>
        <w:t>(</w:t>
      </w:r>
      <w:r>
        <w:rPr>
          <w:rFonts w:asciiTheme="majorHAnsi" w:eastAsiaTheme="majorHAnsi" w:hAnsiTheme="majorHAnsi"/>
          <w:szCs w:val="24"/>
        </w:rPr>
        <w:t>(</w:t>
      </w:r>
      <w:r>
        <w:rPr>
          <w:rFonts w:asciiTheme="majorHAnsi" w:eastAsiaTheme="majorHAnsi" w:hAnsiTheme="majorHAnsi" w:hint="eastAsia"/>
          <w:szCs w:val="24"/>
        </w:rPr>
        <w:t>保護者)</w:t>
      </w:r>
      <w:r>
        <w:rPr>
          <w:rFonts w:asciiTheme="majorHAnsi" w:eastAsiaTheme="majorHAnsi" w:hAnsiTheme="majorHAnsi"/>
          <w:szCs w:val="24"/>
        </w:rPr>
        <w:t>)</w:t>
      </w:r>
    </w:p>
    <w:p w14:paraId="4FB5A4F7" w14:textId="5CA147A6" w:rsidR="007E4F24" w:rsidRDefault="007E4F24" w:rsidP="001331DB">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・保護者同士でも連帯感が生まれる。</w:t>
      </w:r>
    </w:p>
    <w:p w14:paraId="32468359" w14:textId="624468D6" w:rsidR="007E4F24" w:rsidRDefault="007E4F24" w:rsidP="001331DB">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・子どもの行事に携われる。</w:t>
      </w:r>
    </w:p>
    <w:p w14:paraId="7576C530" w14:textId="6CFCFF62" w:rsidR="007E4F24" w:rsidRDefault="007E4F24" w:rsidP="001331DB">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・学校のことがより分かるようになった。</w:t>
      </w:r>
    </w:p>
    <w:p w14:paraId="40DE494A" w14:textId="21D58687" w:rsidR="0050635E" w:rsidRDefault="0050635E" w:rsidP="001331DB">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・子どもたちの環境を整えるために意見を言えること。</w:t>
      </w:r>
    </w:p>
    <w:p w14:paraId="4F228B02" w14:textId="5FA69A75" w:rsidR="0050635E" w:rsidRDefault="0050635E" w:rsidP="0050635E">
      <w:pPr>
        <w:rPr>
          <w:rFonts w:asciiTheme="majorHAnsi" w:eastAsiaTheme="majorHAnsi" w:hAnsiTheme="majorHAnsi"/>
          <w:szCs w:val="24"/>
        </w:rPr>
      </w:pPr>
    </w:p>
    <w:p w14:paraId="158056AB" w14:textId="413D3190" w:rsidR="0050635E" w:rsidRDefault="0050635E" w:rsidP="0050635E">
      <w:pPr>
        <w:rPr>
          <w:rFonts w:asciiTheme="majorHAnsi" w:eastAsiaTheme="majorHAnsi" w:hAnsiTheme="majorHAnsi"/>
          <w:szCs w:val="24"/>
        </w:rPr>
      </w:pPr>
      <w:r>
        <w:rPr>
          <w:rFonts w:asciiTheme="majorHAnsi" w:eastAsiaTheme="majorHAnsi" w:hAnsiTheme="majorHAnsi" w:hint="eastAsia"/>
          <w:szCs w:val="24"/>
        </w:rPr>
        <w:t xml:space="preserve">　(</w:t>
      </w:r>
      <w:r>
        <w:rPr>
          <w:rFonts w:asciiTheme="majorHAnsi" w:eastAsiaTheme="majorHAnsi" w:hAnsiTheme="majorHAnsi"/>
          <w:szCs w:val="24"/>
        </w:rPr>
        <w:t>(</w:t>
      </w:r>
      <w:r>
        <w:rPr>
          <w:rFonts w:asciiTheme="majorHAnsi" w:eastAsiaTheme="majorHAnsi" w:hAnsiTheme="majorHAnsi" w:hint="eastAsia"/>
          <w:szCs w:val="24"/>
        </w:rPr>
        <w:t>全体として)</w:t>
      </w:r>
      <w:r>
        <w:rPr>
          <w:rFonts w:asciiTheme="majorHAnsi" w:eastAsiaTheme="majorHAnsi" w:hAnsiTheme="majorHAnsi"/>
          <w:szCs w:val="24"/>
        </w:rPr>
        <w:t>)</w:t>
      </w:r>
    </w:p>
    <w:p w14:paraId="63A32EDD" w14:textId="47729C57" w:rsidR="0050635E" w:rsidRDefault="0050635E" w:rsidP="0050635E">
      <w:pPr>
        <w:rPr>
          <w:rFonts w:asciiTheme="majorHAnsi" w:eastAsiaTheme="majorHAnsi" w:hAnsiTheme="majorHAnsi"/>
          <w:szCs w:val="24"/>
        </w:rPr>
      </w:pPr>
      <w:r>
        <w:rPr>
          <w:rFonts w:asciiTheme="majorHAnsi" w:eastAsiaTheme="majorHAnsi" w:hAnsiTheme="majorHAnsi" w:hint="eastAsia"/>
          <w:szCs w:val="24"/>
        </w:rPr>
        <w:t xml:space="preserve">　　  ・人生経験が積める。人脈が広がる。人としての成長を与えてくれる。</w:t>
      </w:r>
    </w:p>
    <w:p w14:paraId="6CCC20B7" w14:textId="3C608018" w:rsidR="00D66221" w:rsidRDefault="0050635E" w:rsidP="0050635E">
      <w:pPr>
        <w:rPr>
          <w:rFonts w:asciiTheme="majorHAnsi" w:eastAsiaTheme="majorHAnsi" w:hAnsiTheme="majorHAnsi"/>
          <w:szCs w:val="24"/>
        </w:rPr>
      </w:pPr>
      <w:r>
        <w:rPr>
          <w:rFonts w:asciiTheme="majorHAnsi" w:eastAsiaTheme="majorHAnsi" w:hAnsiTheme="majorHAnsi" w:hint="eastAsia"/>
          <w:szCs w:val="24"/>
        </w:rPr>
        <w:t xml:space="preserve">　　　・</w:t>
      </w:r>
      <w:r w:rsidR="00E56FD5">
        <w:rPr>
          <w:rFonts w:asciiTheme="majorHAnsi" w:eastAsiaTheme="majorHAnsi" w:hAnsiTheme="majorHAnsi" w:hint="eastAsia"/>
          <w:szCs w:val="24"/>
        </w:rPr>
        <w:t>保護者・教員の良好なつながりが子どもの成長につながる。</w:t>
      </w:r>
    </w:p>
    <w:p w14:paraId="5D1EEE5C" w14:textId="40753408" w:rsidR="00D66221" w:rsidRDefault="00D66221" w:rsidP="0050635E">
      <w:pPr>
        <w:rPr>
          <w:rFonts w:asciiTheme="majorHAnsi" w:eastAsiaTheme="majorHAnsi" w:hAnsiTheme="majorHAnsi"/>
          <w:szCs w:val="24"/>
        </w:rPr>
      </w:pPr>
      <w:r>
        <w:rPr>
          <w:rFonts w:asciiTheme="majorHAnsi" w:eastAsiaTheme="majorHAnsi" w:hAnsiTheme="majorHAnsi" w:hint="eastAsia"/>
          <w:szCs w:val="24"/>
        </w:rPr>
        <w:t xml:space="preserve">　　 </w:t>
      </w:r>
      <w:r>
        <w:rPr>
          <w:rFonts w:asciiTheme="majorHAnsi" w:eastAsiaTheme="majorHAnsi" w:hAnsiTheme="majorHAnsi"/>
          <w:szCs w:val="24"/>
        </w:rPr>
        <w:t xml:space="preserve"> </w:t>
      </w:r>
      <w:r>
        <w:rPr>
          <w:rFonts w:asciiTheme="majorHAnsi" w:eastAsiaTheme="majorHAnsi" w:hAnsiTheme="majorHAnsi" w:hint="eastAsia"/>
          <w:szCs w:val="24"/>
        </w:rPr>
        <w:t>・何か困った時に相談しあえること。協力して進めていくことができる。</w:t>
      </w:r>
    </w:p>
    <w:p w14:paraId="6B59E4C1" w14:textId="72A9B5BF" w:rsidR="00D66221" w:rsidRDefault="00D66221" w:rsidP="0050635E">
      <w:pPr>
        <w:rPr>
          <w:rFonts w:asciiTheme="majorHAnsi" w:eastAsiaTheme="majorHAnsi" w:hAnsiTheme="majorHAnsi"/>
          <w:szCs w:val="24"/>
        </w:rPr>
      </w:pPr>
    </w:p>
    <w:p w14:paraId="2D959C21" w14:textId="6C035DCB" w:rsidR="00D66221" w:rsidRDefault="00D66221" w:rsidP="00D66221">
      <w:pPr>
        <w:pStyle w:val="a3"/>
        <w:numPr>
          <w:ilvl w:val="0"/>
          <w:numId w:val="2"/>
        </w:numPr>
        <w:ind w:leftChars="0"/>
        <w:rPr>
          <w:rFonts w:asciiTheme="majorHAnsi" w:eastAsiaTheme="majorHAnsi" w:hAnsiTheme="majorHAnsi"/>
          <w:szCs w:val="24"/>
          <w:u w:val="single"/>
        </w:rPr>
      </w:pPr>
      <w:r w:rsidRPr="00A54EF4">
        <w:rPr>
          <w:rFonts w:asciiTheme="majorHAnsi" w:eastAsiaTheme="majorHAnsi" w:hAnsiTheme="majorHAnsi" w:hint="eastAsia"/>
          <w:szCs w:val="24"/>
          <w:u w:val="single"/>
        </w:rPr>
        <w:t>ＰＴＡ役員選出で悩んでいることや困っていることはありませんか。</w:t>
      </w:r>
    </w:p>
    <w:p w14:paraId="583228E2" w14:textId="77777777" w:rsidR="007B62AE" w:rsidRPr="00A54EF4" w:rsidRDefault="007B62AE" w:rsidP="007B62AE">
      <w:pPr>
        <w:pStyle w:val="a3"/>
        <w:ind w:leftChars="0" w:left="585"/>
        <w:rPr>
          <w:rFonts w:asciiTheme="majorHAnsi" w:eastAsiaTheme="majorHAnsi" w:hAnsiTheme="majorHAnsi"/>
          <w:szCs w:val="24"/>
          <w:u w:val="single"/>
        </w:rPr>
      </w:pPr>
    </w:p>
    <w:p w14:paraId="4DF70AE0" w14:textId="467FC849" w:rsidR="00D66221" w:rsidRDefault="00D66221"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w:t>
      </w:r>
      <w:r w:rsidR="00823882">
        <w:rPr>
          <w:rFonts w:asciiTheme="majorHAnsi" w:eastAsiaTheme="majorHAnsi" w:hAnsiTheme="majorHAnsi" w:hint="eastAsia"/>
          <w:szCs w:val="24"/>
        </w:rPr>
        <w:t>希望者</w:t>
      </w:r>
      <w:r w:rsidR="004B6623">
        <w:rPr>
          <w:rFonts w:asciiTheme="majorHAnsi" w:eastAsiaTheme="majorHAnsi" w:hAnsiTheme="majorHAnsi" w:hint="eastAsia"/>
          <w:szCs w:val="24"/>
        </w:rPr>
        <w:t>がいない。負担感・デメリットが強調され、敬遠されがちである。</w:t>
      </w:r>
    </w:p>
    <w:p w14:paraId="2F336180" w14:textId="5C9BA2F7" w:rsidR="004B6623" w:rsidRDefault="004B6623"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・コロナ禍で役員選出に苦慮している。活動もできず、保護者間の繋がりも希薄であり、</w:t>
      </w:r>
    </w:p>
    <w:p w14:paraId="59C7D52A" w14:textId="216F34A1" w:rsidR="004B6623" w:rsidRDefault="004B6623"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候補者自体が挙がらないことも多い。</w:t>
      </w:r>
    </w:p>
    <w:p w14:paraId="0050EA97" w14:textId="2ACEDC8C" w:rsidR="004B6623" w:rsidRDefault="004B6623"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w:t>
      </w:r>
      <w:r w:rsidR="000332A0">
        <w:rPr>
          <w:rFonts w:asciiTheme="majorHAnsi" w:eastAsiaTheme="majorHAnsi" w:hAnsiTheme="majorHAnsi" w:hint="eastAsia"/>
          <w:szCs w:val="24"/>
        </w:rPr>
        <w:t>ＰＴＡ会長がなかなか決まらない。</w:t>
      </w:r>
    </w:p>
    <w:p w14:paraId="5CEFAB6B" w14:textId="771BD65D" w:rsidR="000332A0" w:rsidRDefault="000332A0"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・役員選出がある会を欠席する保護者が多い。</w:t>
      </w:r>
    </w:p>
    <w:p w14:paraId="01FB962A" w14:textId="0B4CD8F4" w:rsidR="000332A0" w:rsidRDefault="000332A0"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・決まらないのでくじ引きになってしまう。</w:t>
      </w:r>
    </w:p>
    <w:p w14:paraId="1E2BC975" w14:textId="30C5C3A2" w:rsidR="000332A0" w:rsidRDefault="000332A0"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・役員決めをする際の雰囲気の悪さ。</w:t>
      </w:r>
    </w:p>
    <w:p w14:paraId="2DEEE230" w14:textId="376DD4EF" w:rsidR="00DC450C" w:rsidRDefault="00DC450C"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・どのような流れで役員選考を行えば上手くまとめられるのか（聞いてみたい）。</w:t>
      </w:r>
    </w:p>
    <w:p w14:paraId="1B9CE75B" w14:textId="7CA0EBEF" w:rsidR="000332A0" w:rsidRDefault="000332A0"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・自営業など時間に融通が利く人になりがちである。</w:t>
      </w:r>
    </w:p>
    <w:p w14:paraId="44882AC8" w14:textId="170957EF" w:rsidR="00857186" w:rsidRDefault="00857186"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・役員選考時にリーダーシップを取ってくれる保護者が</w:t>
      </w:r>
      <w:r w:rsidR="007B62AE">
        <w:rPr>
          <w:rFonts w:asciiTheme="majorHAnsi" w:eastAsiaTheme="majorHAnsi" w:hAnsiTheme="majorHAnsi" w:hint="eastAsia"/>
          <w:szCs w:val="24"/>
        </w:rPr>
        <w:t>いる時はスムーズにいくが、そ</w:t>
      </w:r>
    </w:p>
    <w:p w14:paraId="5C7F2824" w14:textId="175754EC" w:rsidR="007B62AE" w:rsidRDefault="007B62AE" w:rsidP="00D66221">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うでない時は難航する。</w:t>
      </w:r>
    </w:p>
    <w:p w14:paraId="0C61AE04" w14:textId="5B78EDA5" w:rsidR="007B62AE" w:rsidRDefault="007B62AE" w:rsidP="007B62AE">
      <w:pPr>
        <w:rPr>
          <w:rFonts w:asciiTheme="majorHAnsi" w:eastAsiaTheme="majorHAnsi" w:hAnsiTheme="majorHAnsi"/>
          <w:szCs w:val="24"/>
        </w:rPr>
      </w:pPr>
    </w:p>
    <w:p w14:paraId="4941AA62" w14:textId="6B6B0BC2" w:rsidR="007B62AE" w:rsidRPr="007B62AE" w:rsidRDefault="007B62AE" w:rsidP="007B62AE">
      <w:pPr>
        <w:pStyle w:val="a3"/>
        <w:numPr>
          <w:ilvl w:val="0"/>
          <w:numId w:val="2"/>
        </w:numPr>
        <w:ind w:leftChars="0"/>
        <w:rPr>
          <w:rFonts w:asciiTheme="majorHAnsi" w:eastAsiaTheme="majorHAnsi" w:hAnsiTheme="majorHAnsi"/>
          <w:szCs w:val="24"/>
          <w:u w:val="single"/>
        </w:rPr>
      </w:pPr>
      <w:r w:rsidRPr="007B62AE">
        <w:rPr>
          <w:rFonts w:asciiTheme="majorHAnsi" w:eastAsiaTheme="majorHAnsi" w:hAnsiTheme="majorHAnsi" w:hint="eastAsia"/>
          <w:szCs w:val="24"/>
          <w:u w:val="single"/>
        </w:rPr>
        <w:t>あなたが考える、理想のＰＴＡとはどのようなものですか。</w:t>
      </w:r>
    </w:p>
    <w:p w14:paraId="04AF0266" w14:textId="48FBAC57" w:rsidR="007B62AE" w:rsidRDefault="007B62AE" w:rsidP="007B62AE">
      <w:pPr>
        <w:pStyle w:val="a3"/>
        <w:ind w:leftChars="0" w:left="585"/>
        <w:rPr>
          <w:rFonts w:asciiTheme="majorHAnsi" w:eastAsiaTheme="majorHAnsi" w:hAnsiTheme="majorHAnsi"/>
          <w:szCs w:val="24"/>
        </w:rPr>
      </w:pPr>
    </w:p>
    <w:p w14:paraId="7A0F62AA" w14:textId="1C0F4FEB" w:rsidR="007B62AE" w:rsidRDefault="007B62AE"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t>・学校と家庭がお互いを理解し、協力し合い、子どもたちの成長のため、同じベクトル</w:t>
      </w:r>
    </w:p>
    <w:p w14:paraId="1279ACD6" w14:textId="5C80810B" w:rsidR="007B62AE" w:rsidRDefault="007B62AE"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に向かって</w:t>
      </w:r>
      <w:r w:rsidR="00E05673">
        <w:rPr>
          <w:rFonts w:asciiTheme="majorHAnsi" w:eastAsiaTheme="majorHAnsi" w:hAnsiTheme="majorHAnsi" w:hint="eastAsia"/>
          <w:szCs w:val="24"/>
        </w:rPr>
        <w:t>活動する。</w:t>
      </w:r>
    </w:p>
    <w:p w14:paraId="48E379FB" w14:textId="7FBF940F" w:rsidR="00E05673" w:rsidRDefault="00E05673"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t>・保護者と教員が双方向から話し合える関係。</w:t>
      </w:r>
    </w:p>
    <w:p w14:paraId="73A00BE4" w14:textId="7FFEAB6C" w:rsidR="00E05673" w:rsidRDefault="00E05673"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t>・学校</w:t>
      </w:r>
      <w:r w:rsidR="00A679D3">
        <w:rPr>
          <w:rFonts w:asciiTheme="majorHAnsi" w:eastAsiaTheme="majorHAnsi" w:hAnsiTheme="majorHAnsi" w:hint="eastAsia"/>
          <w:szCs w:val="24"/>
        </w:rPr>
        <w:t>の思いを理解していただける保護者が多いこと。</w:t>
      </w:r>
    </w:p>
    <w:p w14:paraId="68035148" w14:textId="06F1DEA8" w:rsidR="00766CF6" w:rsidRDefault="00766CF6"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t>・地域・保護者・学校が一体となった学校運営。</w:t>
      </w:r>
    </w:p>
    <w:p w14:paraId="07F78683" w14:textId="1A733939" w:rsidR="005777D5" w:rsidRDefault="005777D5"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t>・学校と家庭・地域の役割分担をある程度明確にし、グレーゾーンをなくすこと。</w:t>
      </w:r>
    </w:p>
    <w:p w14:paraId="34FF9978" w14:textId="4EC99ECD" w:rsidR="00A679D3" w:rsidRDefault="00A679D3"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t>・ボランティアの形で協力してもらえる活動。</w:t>
      </w:r>
    </w:p>
    <w:p w14:paraId="27DE0401" w14:textId="78439736" w:rsidR="00A679D3" w:rsidRDefault="00A679D3"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t>・その都度、できる人</w:t>
      </w:r>
      <w:r w:rsidR="004932A1">
        <w:rPr>
          <w:rFonts w:asciiTheme="majorHAnsi" w:eastAsiaTheme="majorHAnsi" w:hAnsiTheme="majorHAnsi" w:hint="eastAsia"/>
          <w:szCs w:val="24"/>
        </w:rPr>
        <w:t>が</w:t>
      </w:r>
      <w:r>
        <w:rPr>
          <w:rFonts w:asciiTheme="majorHAnsi" w:eastAsiaTheme="majorHAnsi" w:hAnsiTheme="majorHAnsi" w:hint="eastAsia"/>
          <w:szCs w:val="24"/>
        </w:rPr>
        <w:t>できる分だけ活動していくスタイル。</w:t>
      </w:r>
    </w:p>
    <w:p w14:paraId="39AEF8C9" w14:textId="0B3C5892" w:rsidR="004932A1" w:rsidRPr="00766CF6" w:rsidRDefault="00A679D3" w:rsidP="00766CF6">
      <w:pPr>
        <w:pStyle w:val="a3"/>
        <w:ind w:leftChars="0" w:left="585"/>
        <w:rPr>
          <w:rFonts w:asciiTheme="majorHAnsi" w:eastAsiaTheme="majorHAnsi" w:hAnsiTheme="majorHAnsi"/>
          <w:szCs w:val="24"/>
        </w:rPr>
      </w:pPr>
      <w:r>
        <w:rPr>
          <w:rFonts w:asciiTheme="majorHAnsi" w:eastAsiaTheme="majorHAnsi" w:hAnsiTheme="majorHAnsi" w:hint="eastAsia"/>
          <w:szCs w:val="24"/>
        </w:rPr>
        <w:t>・</w:t>
      </w:r>
      <w:r w:rsidR="004932A1">
        <w:rPr>
          <w:rFonts w:asciiTheme="majorHAnsi" w:eastAsiaTheme="majorHAnsi" w:hAnsiTheme="majorHAnsi" w:hint="eastAsia"/>
          <w:szCs w:val="24"/>
        </w:rPr>
        <w:t>学校・保護者ともに負担は少なく、成果は大きく</w:t>
      </w:r>
      <w:r w:rsidR="00766CF6">
        <w:rPr>
          <w:rFonts w:asciiTheme="majorHAnsi" w:eastAsiaTheme="majorHAnsi" w:hAnsiTheme="majorHAnsi" w:hint="eastAsia"/>
          <w:szCs w:val="24"/>
        </w:rPr>
        <w:t>（活動の選定・スリム化）</w:t>
      </w:r>
    </w:p>
    <w:p w14:paraId="134F1EF5" w14:textId="728C93AC" w:rsidR="004932A1" w:rsidRDefault="004932A1"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lastRenderedPageBreak/>
        <w:t>・誰でも気軽に参加できる。みんなが自発的に取り組める環境。</w:t>
      </w:r>
    </w:p>
    <w:p w14:paraId="7FA64826" w14:textId="377602C6" w:rsidR="004932A1" w:rsidRDefault="004932A1"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t>・専門部によって忙しさが極端に違うことがない。</w:t>
      </w:r>
    </w:p>
    <w:p w14:paraId="45552791" w14:textId="31311E65" w:rsidR="004932A1" w:rsidRDefault="004932A1" w:rsidP="007B62AE">
      <w:pPr>
        <w:pStyle w:val="a3"/>
        <w:ind w:leftChars="0" w:left="585"/>
        <w:rPr>
          <w:rFonts w:asciiTheme="majorHAnsi" w:eastAsiaTheme="majorHAnsi" w:hAnsiTheme="majorHAnsi"/>
          <w:szCs w:val="24"/>
        </w:rPr>
      </w:pPr>
      <w:r>
        <w:rPr>
          <w:rFonts w:asciiTheme="majorHAnsi" w:eastAsiaTheme="majorHAnsi" w:hAnsiTheme="majorHAnsi" w:hint="eastAsia"/>
          <w:szCs w:val="24"/>
        </w:rPr>
        <w:t>・役割意識を明確に持ち、保護者同士がよく理解しあえている組織。</w:t>
      </w:r>
    </w:p>
    <w:p w14:paraId="0BB4E6CA" w14:textId="4CBBFB68" w:rsidR="00B0738D" w:rsidRDefault="00B0738D" w:rsidP="00B0738D">
      <w:pPr>
        <w:rPr>
          <w:rFonts w:asciiTheme="majorHAnsi" w:eastAsiaTheme="majorHAnsi" w:hAnsiTheme="majorHAnsi"/>
          <w:szCs w:val="24"/>
        </w:rPr>
      </w:pPr>
    </w:p>
    <w:p w14:paraId="62A8AB0E" w14:textId="7BB735F6" w:rsidR="00B0738D" w:rsidRDefault="00B0738D" w:rsidP="00B0738D">
      <w:pPr>
        <w:rPr>
          <w:rFonts w:asciiTheme="majorHAnsi" w:eastAsiaTheme="majorHAnsi" w:hAnsiTheme="majorHAnsi"/>
          <w:szCs w:val="24"/>
        </w:rPr>
      </w:pPr>
    </w:p>
    <w:p w14:paraId="3E9E2490" w14:textId="6BCE7505" w:rsidR="00B0738D" w:rsidRPr="00B0738D" w:rsidRDefault="00B0738D" w:rsidP="00B0738D">
      <w:pPr>
        <w:pStyle w:val="a3"/>
        <w:numPr>
          <w:ilvl w:val="0"/>
          <w:numId w:val="2"/>
        </w:numPr>
        <w:ind w:leftChars="0"/>
        <w:rPr>
          <w:rFonts w:asciiTheme="majorHAnsi" w:eastAsiaTheme="majorHAnsi" w:hAnsiTheme="majorHAnsi"/>
          <w:szCs w:val="24"/>
          <w:u w:val="single"/>
        </w:rPr>
      </w:pPr>
      <w:r w:rsidRPr="00B0738D">
        <w:rPr>
          <w:rFonts w:asciiTheme="majorHAnsi" w:eastAsiaTheme="majorHAnsi" w:hAnsiTheme="majorHAnsi" w:hint="eastAsia"/>
          <w:szCs w:val="24"/>
          <w:u w:val="single"/>
        </w:rPr>
        <w:t>あなたの心に残るＰＴＡ活動がありましたらお書きください。</w:t>
      </w:r>
    </w:p>
    <w:p w14:paraId="6A6C2E82" w14:textId="53412E6E" w:rsidR="00B0738D" w:rsidRDefault="00B0738D" w:rsidP="00B0738D">
      <w:pPr>
        <w:pStyle w:val="a3"/>
        <w:ind w:leftChars="0" w:left="585"/>
        <w:rPr>
          <w:rFonts w:asciiTheme="majorHAnsi" w:eastAsiaTheme="majorHAnsi" w:hAnsiTheme="majorHAnsi"/>
          <w:szCs w:val="24"/>
        </w:rPr>
      </w:pPr>
    </w:p>
    <w:p w14:paraId="7A491BDB" w14:textId="45BA44EE" w:rsidR="00AE495A" w:rsidRDefault="00B0738D" w:rsidP="00AE495A">
      <w:pPr>
        <w:pStyle w:val="a3"/>
        <w:ind w:leftChars="0" w:left="585"/>
        <w:rPr>
          <w:rFonts w:asciiTheme="majorHAnsi" w:eastAsiaTheme="majorHAnsi" w:hAnsiTheme="majorHAnsi"/>
          <w:szCs w:val="24"/>
        </w:rPr>
      </w:pPr>
      <w:r>
        <w:rPr>
          <w:rFonts w:asciiTheme="majorHAnsi" w:eastAsiaTheme="majorHAnsi" w:hAnsiTheme="majorHAnsi" w:hint="eastAsia"/>
          <w:szCs w:val="24"/>
        </w:rPr>
        <w:t>・</w:t>
      </w:r>
      <w:r w:rsidR="00AE495A">
        <w:rPr>
          <w:rFonts w:asciiTheme="majorHAnsi" w:eastAsiaTheme="majorHAnsi" w:hAnsiTheme="majorHAnsi" w:hint="eastAsia"/>
          <w:szCs w:val="24"/>
        </w:rPr>
        <w:t>子どもたちと一緒に活動した門松づくり等、季節の行事やミニバレー大会</w:t>
      </w:r>
    </w:p>
    <w:p w14:paraId="15F32A24" w14:textId="13C34FA7" w:rsidR="00AE495A" w:rsidRDefault="00AE495A" w:rsidP="00AE495A">
      <w:pPr>
        <w:pStyle w:val="a3"/>
        <w:ind w:leftChars="0" w:left="585"/>
        <w:rPr>
          <w:rFonts w:asciiTheme="majorHAnsi" w:eastAsiaTheme="majorHAnsi" w:hAnsiTheme="majorHAnsi"/>
          <w:szCs w:val="24"/>
        </w:rPr>
      </w:pPr>
      <w:r>
        <w:rPr>
          <w:rFonts w:asciiTheme="majorHAnsi" w:eastAsiaTheme="majorHAnsi" w:hAnsiTheme="majorHAnsi" w:hint="eastAsia"/>
          <w:szCs w:val="24"/>
        </w:rPr>
        <w:t>・歩こう会。</w:t>
      </w:r>
      <w:r w:rsidR="0084429A">
        <w:rPr>
          <w:rFonts w:asciiTheme="majorHAnsi" w:eastAsiaTheme="majorHAnsi" w:hAnsiTheme="majorHAnsi" w:hint="eastAsia"/>
          <w:szCs w:val="24"/>
        </w:rPr>
        <w:t>保護者によるふるまい。魚のつかみ取り。餅つき大会。</w:t>
      </w:r>
    </w:p>
    <w:p w14:paraId="6183D1C7" w14:textId="07C374CA" w:rsidR="004D7A43" w:rsidRPr="00B6605E" w:rsidRDefault="0084429A" w:rsidP="00B6605E">
      <w:pPr>
        <w:pStyle w:val="a3"/>
        <w:ind w:leftChars="0" w:left="585"/>
        <w:rPr>
          <w:rFonts w:asciiTheme="majorHAnsi" w:eastAsiaTheme="majorHAnsi" w:hAnsiTheme="majorHAnsi"/>
          <w:szCs w:val="24"/>
        </w:rPr>
      </w:pPr>
      <w:r>
        <w:rPr>
          <w:rFonts w:asciiTheme="majorHAnsi" w:eastAsiaTheme="majorHAnsi" w:hAnsiTheme="majorHAnsi" w:hint="eastAsia"/>
          <w:szCs w:val="24"/>
        </w:rPr>
        <w:t>・</w:t>
      </w:r>
      <w:r w:rsidR="004D7A43">
        <w:rPr>
          <w:rFonts w:asciiTheme="majorHAnsi" w:eastAsiaTheme="majorHAnsi" w:hAnsiTheme="majorHAnsi" w:hint="eastAsia"/>
          <w:szCs w:val="24"/>
        </w:rPr>
        <w:t>街のバリアフリー調査を保護者と生徒、教員で実施。</w:t>
      </w:r>
    </w:p>
    <w:p w14:paraId="69100226" w14:textId="0B07DF64" w:rsidR="00675609" w:rsidRDefault="00675609" w:rsidP="00AE495A">
      <w:pPr>
        <w:pStyle w:val="a3"/>
        <w:ind w:leftChars="0" w:left="585"/>
        <w:rPr>
          <w:rFonts w:asciiTheme="majorHAnsi" w:eastAsiaTheme="majorHAnsi" w:hAnsiTheme="majorHAnsi"/>
          <w:szCs w:val="24"/>
        </w:rPr>
      </w:pPr>
      <w:r>
        <w:rPr>
          <w:rFonts w:asciiTheme="majorHAnsi" w:eastAsiaTheme="majorHAnsi" w:hAnsiTheme="majorHAnsi" w:hint="eastAsia"/>
          <w:szCs w:val="24"/>
        </w:rPr>
        <w:t>・全国大会でＰＴＡ広報誌が表彰されたこと。</w:t>
      </w:r>
    </w:p>
    <w:p w14:paraId="0B6AD106" w14:textId="44358FDD" w:rsidR="002D08AA" w:rsidRDefault="004D7A43"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w:t>
      </w:r>
      <w:r w:rsidR="002D08AA">
        <w:rPr>
          <w:rFonts w:asciiTheme="majorHAnsi" w:eastAsiaTheme="majorHAnsi" w:hAnsiTheme="majorHAnsi" w:hint="eastAsia"/>
          <w:szCs w:val="24"/>
        </w:rPr>
        <w:t>コロナ禍で活動が出来ない時に、有志で広報誌を発刊することができた。また、</w:t>
      </w:r>
    </w:p>
    <w:p w14:paraId="55DCF790" w14:textId="7AFA489D" w:rsidR="002D08AA" w:rsidRDefault="002D08AA"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動員や役を決めずとも声を掛け合い、運動会の準備や片付けを保護者ですること</w:t>
      </w:r>
    </w:p>
    <w:p w14:paraId="6EC0977C" w14:textId="702AA937" w:rsidR="002D08AA" w:rsidRDefault="002D08AA"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ができた。</w:t>
      </w:r>
      <w:r w:rsidR="00925C29">
        <w:rPr>
          <w:rFonts w:asciiTheme="majorHAnsi" w:eastAsiaTheme="majorHAnsi" w:hAnsiTheme="majorHAnsi" w:hint="eastAsia"/>
          <w:szCs w:val="24"/>
        </w:rPr>
        <w:t>（その他運動会等でバルーンアート</w:t>
      </w:r>
      <w:r w:rsidR="00C5389A">
        <w:rPr>
          <w:rFonts w:asciiTheme="majorHAnsi" w:eastAsiaTheme="majorHAnsi" w:hAnsiTheme="majorHAnsi" w:hint="eastAsia"/>
          <w:szCs w:val="24"/>
        </w:rPr>
        <w:t>やバルーンリリースを行ったところ</w:t>
      </w:r>
    </w:p>
    <w:p w14:paraId="2FAAA488" w14:textId="54C0B3B1" w:rsidR="00C5389A" w:rsidRDefault="00C5389A"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も複数校あり。）</w:t>
      </w:r>
    </w:p>
    <w:p w14:paraId="7FBA6FC1" w14:textId="525233C0" w:rsidR="00C5389A" w:rsidRDefault="00C5389A"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・コロナ感染拡大防止のため、高校の見学会を役員中心で撮影し、動画編集・配信</w:t>
      </w:r>
      <w:r w:rsidR="00E55FAD">
        <w:rPr>
          <w:rFonts w:asciiTheme="majorHAnsi" w:eastAsiaTheme="majorHAnsi" w:hAnsiTheme="majorHAnsi" w:hint="eastAsia"/>
          <w:szCs w:val="24"/>
        </w:rPr>
        <w:t>。</w:t>
      </w:r>
    </w:p>
    <w:p w14:paraId="3698355A" w14:textId="3CB5CB7D" w:rsidR="00E55FAD" w:rsidRDefault="00E55FAD"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保護者から非常に好評であった。</w:t>
      </w:r>
    </w:p>
    <w:p w14:paraId="6EE5178F" w14:textId="3DCCA881" w:rsidR="002D08AA" w:rsidRDefault="002D08AA"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・雨模様の運動会で、全プログラムを遂行するために教員がプログラムを組み換え、</w:t>
      </w:r>
    </w:p>
    <w:p w14:paraId="6F694409" w14:textId="363C0C24" w:rsidR="002D08AA" w:rsidRDefault="002D08AA"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w:t>
      </w:r>
      <w:r w:rsidR="00675609">
        <w:rPr>
          <w:rFonts w:asciiTheme="majorHAnsi" w:eastAsiaTheme="majorHAnsi" w:hAnsiTheme="majorHAnsi" w:hint="eastAsia"/>
          <w:szCs w:val="24"/>
        </w:rPr>
        <w:t>役員以外の保護者も運動場の水をスポンジで吸い、砂で埋め、宮崎市で唯一運動会</w:t>
      </w:r>
    </w:p>
    <w:p w14:paraId="38AA918D" w14:textId="5B50B5B4" w:rsidR="00675609" w:rsidRDefault="00675609"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の全プログラムを行った。子どもたち（特に六年生）が喜んでいた。</w:t>
      </w:r>
    </w:p>
    <w:p w14:paraId="4257A04B" w14:textId="49A4A0D5" w:rsidR="00675609" w:rsidRDefault="00675609"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・小学校二校が合流する中学校の入学前に、六年生が交流できるイベントを実施した。</w:t>
      </w:r>
    </w:p>
    <w:p w14:paraId="4BBAE9B7" w14:textId="6B78A66E" w:rsidR="00675609" w:rsidRDefault="00675609"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児童も保護者も楽しむことができ、入学後いち早くなれることができたと思う。</w:t>
      </w:r>
    </w:p>
    <w:p w14:paraId="0E95B03E" w14:textId="2E6A7C92" w:rsidR="00675609" w:rsidRDefault="00675609"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・学校の創立記念事業</w:t>
      </w:r>
      <w:r w:rsidR="005777D5">
        <w:rPr>
          <w:rFonts w:asciiTheme="majorHAnsi" w:eastAsiaTheme="majorHAnsi" w:hAnsiTheme="majorHAnsi" w:hint="eastAsia"/>
          <w:szCs w:val="24"/>
        </w:rPr>
        <w:t>、閉校の記念行事</w:t>
      </w:r>
      <w:r>
        <w:rPr>
          <w:rFonts w:asciiTheme="majorHAnsi" w:eastAsiaTheme="majorHAnsi" w:hAnsiTheme="majorHAnsi" w:hint="eastAsia"/>
          <w:szCs w:val="24"/>
        </w:rPr>
        <w:t>に携われたこと。</w:t>
      </w:r>
    </w:p>
    <w:p w14:paraId="1A82182F" w14:textId="08C2A9EB" w:rsidR="00675609" w:rsidRDefault="00675609" w:rsidP="002D08AA">
      <w:pPr>
        <w:pStyle w:val="a3"/>
        <w:ind w:leftChars="0" w:left="585"/>
        <w:rPr>
          <w:rFonts w:asciiTheme="majorHAnsi" w:eastAsiaTheme="majorHAnsi" w:hAnsiTheme="majorHAnsi"/>
          <w:szCs w:val="24"/>
        </w:rPr>
      </w:pPr>
      <w:r>
        <w:rPr>
          <w:rFonts w:asciiTheme="majorHAnsi" w:eastAsiaTheme="majorHAnsi" w:hAnsiTheme="majorHAnsi" w:hint="eastAsia"/>
          <w:szCs w:val="24"/>
        </w:rPr>
        <w:t>・使われなくなっていた学校の音楽広場をイベントの場として再活用した。</w:t>
      </w:r>
    </w:p>
    <w:p w14:paraId="2EFD5DA3" w14:textId="721757EF" w:rsidR="00293C53" w:rsidRDefault="00293C53" w:rsidP="00293C53">
      <w:pPr>
        <w:rPr>
          <w:rFonts w:asciiTheme="majorHAnsi" w:eastAsiaTheme="majorHAnsi" w:hAnsiTheme="majorHAnsi"/>
          <w:szCs w:val="24"/>
        </w:rPr>
      </w:pPr>
    </w:p>
    <w:p w14:paraId="0495533B" w14:textId="2BAB9FA3" w:rsidR="00293C53" w:rsidRDefault="00293C53" w:rsidP="00293C53">
      <w:pPr>
        <w:pStyle w:val="a3"/>
        <w:numPr>
          <w:ilvl w:val="0"/>
          <w:numId w:val="2"/>
        </w:numPr>
        <w:ind w:leftChars="0"/>
        <w:rPr>
          <w:rFonts w:asciiTheme="majorHAnsi" w:eastAsiaTheme="majorHAnsi" w:hAnsiTheme="majorHAnsi"/>
          <w:szCs w:val="24"/>
          <w:u w:val="single"/>
        </w:rPr>
      </w:pPr>
      <w:r w:rsidRPr="00293C53">
        <w:rPr>
          <w:rFonts w:asciiTheme="majorHAnsi" w:eastAsiaTheme="majorHAnsi" w:hAnsiTheme="majorHAnsi" w:hint="eastAsia"/>
          <w:szCs w:val="24"/>
          <w:u w:val="single"/>
        </w:rPr>
        <w:t>その他（自由記載欄）</w:t>
      </w:r>
    </w:p>
    <w:p w14:paraId="72180076" w14:textId="77777777" w:rsidR="001157BE" w:rsidRPr="00293C53" w:rsidRDefault="001157BE" w:rsidP="001157BE">
      <w:pPr>
        <w:pStyle w:val="a3"/>
        <w:ind w:leftChars="0" w:left="585"/>
        <w:rPr>
          <w:rFonts w:asciiTheme="majorHAnsi" w:eastAsiaTheme="majorHAnsi" w:hAnsiTheme="majorHAnsi"/>
          <w:szCs w:val="24"/>
          <w:u w:val="single"/>
        </w:rPr>
      </w:pPr>
    </w:p>
    <w:p w14:paraId="4B4B32E8" w14:textId="32AFA3B0" w:rsidR="00293C53" w:rsidRDefault="00293C53" w:rsidP="00293C53">
      <w:pPr>
        <w:pStyle w:val="a3"/>
        <w:ind w:leftChars="0" w:left="585"/>
        <w:rPr>
          <w:rFonts w:asciiTheme="majorHAnsi" w:eastAsiaTheme="majorHAnsi" w:hAnsiTheme="majorHAnsi"/>
          <w:szCs w:val="24"/>
        </w:rPr>
      </w:pPr>
      <w:r>
        <w:rPr>
          <w:rFonts w:asciiTheme="majorHAnsi" w:eastAsiaTheme="majorHAnsi" w:hAnsiTheme="majorHAnsi" w:hint="eastAsia"/>
          <w:szCs w:val="24"/>
        </w:rPr>
        <w:t>・コミュニティスクールへの理解も進めていく必要があるのではないか（保護者や地</w:t>
      </w:r>
    </w:p>
    <w:p w14:paraId="12B462C2" w14:textId="6F88E824" w:rsidR="00293C53" w:rsidRDefault="00293C53" w:rsidP="00293C53">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域の声を学校運営の参考にする）。</w:t>
      </w:r>
    </w:p>
    <w:p w14:paraId="723EA81C" w14:textId="5B22937C" w:rsidR="00293C53" w:rsidRDefault="00293C53" w:rsidP="00293C53">
      <w:pPr>
        <w:pStyle w:val="a3"/>
        <w:ind w:leftChars="0" w:left="585"/>
        <w:rPr>
          <w:rFonts w:asciiTheme="majorHAnsi" w:eastAsiaTheme="majorHAnsi" w:hAnsiTheme="majorHAnsi"/>
          <w:szCs w:val="24"/>
        </w:rPr>
      </w:pPr>
      <w:r>
        <w:rPr>
          <w:rFonts w:asciiTheme="majorHAnsi" w:eastAsiaTheme="majorHAnsi" w:hAnsiTheme="majorHAnsi" w:hint="eastAsia"/>
          <w:szCs w:val="24"/>
        </w:rPr>
        <w:t>・既存のものにとらわれず、新しい発想で試行していかなければならない時ではないか。</w:t>
      </w:r>
    </w:p>
    <w:p w14:paraId="5880D3A3" w14:textId="05DC73A6" w:rsidR="00293C53" w:rsidRDefault="00293C53" w:rsidP="00293C53">
      <w:pPr>
        <w:pStyle w:val="a3"/>
        <w:ind w:leftChars="0" w:left="585"/>
        <w:rPr>
          <w:rFonts w:asciiTheme="majorHAnsi" w:eastAsiaTheme="majorHAnsi" w:hAnsiTheme="majorHAnsi"/>
          <w:szCs w:val="24"/>
        </w:rPr>
      </w:pPr>
      <w:r>
        <w:rPr>
          <w:rFonts w:asciiTheme="majorHAnsi" w:eastAsiaTheme="majorHAnsi" w:hAnsiTheme="majorHAnsi" w:hint="eastAsia"/>
          <w:szCs w:val="24"/>
        </w:rPr>
        <w:t>・保護者の皆さまには、多大なるご協力をいただき、大変感謝している（教員多数）。</w:t>
      </w:r>
    </w:p>
    <w:p w14:paraId="2040B1CE" w14:textId="5F94A0BE" w:rsidR="00A36062" w:rsidRPr="00AB1AC4" w:rsidRDefault="00293C53" w:rsidP="00AB1AC4">
      <w:pPr>
        <w:pStyle w:val="a3"/>
        <w:ind w:leftChars="0" w:left="585"/>
        <w:rPr>
          <w:rFonts w:asciiTheme="majorHAnsi" w:eastAsiaTheme="majorHAnsi" w:hAnsiTheme="majorHAnsi"/>
          <w:szCs w:val="24"/>
        </w:rPr>
      </w:pPr>
      <w:r>
        <w:rPr>
          <w:rFonts w:asciiTheme="majorHAnsi" w:eastAsiaTheme="majorHAnsi" w:hAnsiTheme="majorHAnsi" w:hint="eastAsia"/>
          <w:szCs w:val="24"/>
        </w:rPr>
        <w:t>・</w:t>
      </w:r>
      <w:r w:rsidR="00A36062">
        <w:rPr>
          <w:rFonts w:asciiTheme="majorHAnsi" w:eastAsiaTheme="majorHAnsi" w:hAnsiTheme="majorHAnsi" w:hint="eastAsia"/>
          <w:szCs w:val="24"/>
        </w:rPr>
        <w:t>ＰＴＡ会費を払わない保護者が出てきている</w:t>
      </w:r>
      <w:r w:rsidR="00A36062" w:rsidRPr="00AB1AC4">
        <w:rPr>
          <w:rFonts w:asciiTheme="majorHAnsi" w:eastAsiaTheme="majorHAnsi" w:hAnsiTheme="majorHAnsi" w:hint="eastAsia"/>
          <w:szCs w:val="24"/>
        </w:rPr>
        <w:t>ことが気がかりである。</w:t>
      </w:r>
    </w:p>
    <w:p w14:paraId="5CDD071F" w14:textId="614D34A8" w:rsidR="00A36062" w:rsidRDefault="00A36062" w:rsidP="00293C53">
      <w:pPr>
        <w:pStyle w:val="a3"/>
        <w:ind w:leftChars="0" w:left="585"/>
        <w:rPr>
          <w:rFonts w:asciiTheme="majorHAnsi" w:eastAsiaTheme="majorHAnsi" w:hAnsiTheme="majorHAnsi"/>
          <w:szCs w:val="24"/>
        </w:rPr>
      </w:pPr>
      <w:r>
        <w:rPr>
          <w:rFonts w:asciiTheme="majorHAnsi" w:eastAsiaTheme="majorHAnsi" w:hAnsiTheme="majorHAnsi" w:hint="eastAsia"/>
          <w:szCs w:val="24"/>
        </w:rPr>
        <w:t>・市Ｐ協議会、県Ｐ連合会、その他団体も時代に合わせての変革が必要ではないか。</w:t>
      </w:r>
    </w:p>
    <w:p w14:paraId="69EA0325" w14:textId="32785317" w:rsidR="00A36062" w:rsidRDefault="00A36062" w:rsidP="00293C53">
      <w:pPr>
        <w:pStyle w:val="a3"/>
        <w:ind w:leftChars="0" w:left="585"/>
        <w:rPr>
          <w:rFonts w:asciiTheme="majorHAnsi" w:eastAsiaTheme="majorHAnsi" w:hAnsiTheme="majorHAnsi"/>
          <w:szCs w:val="24"/>
        </w:rPr>
      </w:pPr>
      <w:r>
        <w:rPr>
          <w:rFonts w:asciiTheme="majorHAnsi" w:eastAsiaTheme="majorHAnsi" w:hAnsiTheme="majorHAnsi" w:hint="eastAsia"/>
          <w:szCs w:val="24"/>
        </w:rPr>
        <w:t>・現在の組織（単位ＰＴＡ）を解散し、新たな形式の任意ボランティア団体を作った場</w:t>
      </w:r>
    </w:p>
    <w:p w14:paraId="4C2FA0DB" w14:textId="0367A5D5" w:rsidR="00AB1AC4" w:rsidRPr="00C7261F" w:rsidRDefault="00C7261F" w:rsidP="00C7261F">
      <w:pPr>
        <w:pStyle w:val="a3"/>
        <w:ind w:leftChars="0" w:left="585"/>
        <w:rPr>
          <w:rFonts w:asciiTheme="majorHAnsi" w:eastAsiaTheme="majorHAnsi" w:hAnsiTheme="majorHAnsi"/>
          <w:szCs w:val="24"/>
        </w:rPr>
      </w:pPr>
      <w:r>
        <w:rPr>
          <w:rFonts w:asciiTheme="majorHAnsi" w:eastAsiaTheme="majorHAnsi" w:hAnsiTheme="majorHAnsi" w:hint="eastAsia"/>
          <w:szCs w:val="24"/>
        </w:rPr>
        <w:t xml:space="preserve">　合、市Ｐ以上の上部組織から抜けることはできるのか。</w:t>
      </w:r>
    </w:p>
    <w:sectPr w:rsidR="00AB1AC4" w:rsidRPr="00C7261F" w:rsidSect="00B31791">
      <w:pgSz w:w="11906" w:h="16838" w:code="9"/>
      <w:pgMar w:top="1134" w:right="1134" w:bottom="1134" w:left="1134" w:header="851" w:footer="992" w:gutter="0"/>
      <w:cols w:space="425"/>
      <w:docGrid w:type="linesAndChars" w:linePitch="326" w:charSpace="-21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5AA"/>
    <w:multiLevelType w:val="hybridMultilevel"/>
    <w:tmpl w:val="6862D45C"/>
    <w:lvl w:ilvl="0" w:tplc="A3C66B08">
      <w:start w:val="1"/>
      <w:numFmt w:val="decimal"/>
      <w:lvlText w:val="%1."/>
      <w:lvlJc w:val="left"/>
      <w:pPr>
        <w:ind w:left="585" w:hanging="360"/>
      </w:pPr>
      <w:rPr>
        <w:rFonts w:hint="default"/>
      </w:rPr>
    </w:lvl>
    <w:lvl w:ilvl="1" w:tplc="73B6ABE0">
      <w:numFmt w:val="bullet"/>
      <w:lvlText w:val="・"/>
      <w:lvlJc w:val="left"/>
      <w:pPr>
        <w:ind w:left="1005"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DC50151"/>
    <w:multiLevelType w:val="hybridMultilevel"/>
    <w:tmpl w:val="FE0E037E"/>
    <w:lvl w:ilvl="0" w:tplc="F042BAC0">
      <w:start w:val="1"/>
      <w:numFmt w:val="decimal"/>
      <w:lvlText w:val="%1."/>
      <w:lvlJc w:val="left"/>
      <w:pPr>
        <w:ind w:left="585" w:hanging="360"/>
      </w:pPr>
      <w:rPr>
        <w:rFonts w:hint="default"/>
        <w:color w:val="000000" w:themeColor="text1"/>
      </w:rPr>
    </w:lvl>
    <w:lvl w:ilvl="1" w:tplc="306285B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348001C"/>
    <w:multiLevelType w:val="hybridMultilevel"/>
    <w:tmpl w:val="2DBCE57C"/>
    <w:lvl w:ilvl="0" w:tplc="E092E33C">
      <w:start w:val="1"/>
      <w:numFmt w:val="decimalEnclosedCircle"/>
      <w:lvlText w:val="%1"/>
      <w:lvlJc w:val="left"/>
      <w:pPr>
        <w:ind w:left="360" w:hanging="360"/>
      </w:pPr>
      <w:rPr>
        <w:rFonts w:asciiTheme="majorHAnsi" w:eastAsia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A67CA1"/>
    <w:multiLevelType w:val="hybridMultilevel"/>
    <w:tmpl w:val="D4E04636"/>
    <w:lvl w:ilvl="0" w:tplc="C642519A">
      <w:start w:val="1"/>
      <w:numFmt w:val="decimal"/>
      <w:lvlText w:val="(%1)"/>
      <w:lvlJc w:val="left"/>
      <w:pPr>
        <w:ind w:left="945" w:hanging="36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C2"/>
    <w:rsid w:val="000332A0"/>
    <w:rsid w:val="00095ED9"/>
    <w:rsid w:val="001157BE"/>
    <w:rsid w:val="001331DB"/>
    <w:rsid w:val="001E0690"/>
    <w:rsid w:val="001F5807"/>
    <w:rsid w:val="00201B2C"/>
    <w:rsid w:val="002614BF"/>
    <w:rsid w:val="0028256D"/>
    <w:rsid w:val="00293C53"/>
    <w:rsid w:val="002B4373"/>
    <w:rsid w:val="002B540B"/>
    <w:rsid w:val="002D08AA"/>
    <w:rsid w:val="002D4A7A"/>
    <w:rsid w:val="002E7B3E"/>
    <w:rsid w:val="00312A88"/>
    <w:rsid w:val="003524A3"/>
    <w:rsid w:val="00386A07"/>
    <w:rsid w:val="00397EBC"/>
    <w:rsid w:val="003E2FC5"/>
    <w:rsid w:val="00443A20"/>
    <w:rsid w:val="004932A1"/>
    <w:rsid w:val="004B6623"/>
    <w:rsid w:val="004B669C"/>
    <w:rsid w:val="004D7A43"/>
    <w:rsid w:val="0050635E"/>
    <w:rsid w:val="005777D5"/>
    <w:rsid w:val="005974AC"/>
    <w:rsid w:val="005F14C2"/>
    <w:rsid w:val="006214A8"/>
    <w:rsid w:val="00624654"/>
    <w:rsid w:val="00675609"/>
    <w:rsid w:val="006B2A14"/>
    <w:rsid w:val="007247BE"/>
    <w:rsid w:val="00766CF6"/>
    <w:rsid w:val="00777D03"/>
    <w:rsid w:val="00795EC7"/>
    <w:rsid w:val="007B62AE"/>
    <w:rsid w:val="007D781D"/>
    <w:rsid w:val="007E4F24"/>
    <w:rsid w:val="008049B7"/>
    <w:rsid w:val="00823882"/>
    <w:rsid w:val="008258A4"/>
    <w:rsid w:val="00842684"/>
    <w:rsid w:val="0084429A"/>
    <w:rsid w:val="00857186"/>
    <w:rsid w:val="00865331"/>
    <w:rsid w:val="008C13A6"/>
    <w:rsid w:val="008F14C5"/>
    <w:rsid w:val="0090676A"/>
    <w:rsid w:val="00925C29"/>
    <w:rsid w:val="0096016A"/>
    <w:rsid w:val="009A26AD"/>
    <w:rsid w:val="00A36062"/>
    <w:rsid w:val="00A44F23"/>
    <w:rsid w:val="00A54EF4"/>
    <w:rsid w:val="00A5644E"/>
    <w:rsid w:val="00A63B4F"/>
    <w:rsid w:val="00A679D3"/>
    <w:rsid w:val="00AB1AC4"/>
    <w:rsid w:val="00AE495A"/>
    <w:rsid w:val="00AF692B"/>
    <w:rsid w:val="00B0738D"/>
    <w:rsid w:val="00B31791"/>
    <w:rsid w:val="00B34224"/>
    <w:rsid w:val="00B6605E"/>
    <w:rsid w:val="00BC449D"/>
    <w:rsid w:val="00C04E2A"/>
    <w:rsid w:val="00C5389A"/>
    <w:rsid w:val="00C7261F"/>
    <w:rsid w:val="00CC70DD"/>
    <w:rsid w:val="00D66221"/>
    <w:rsid w:val="00DC278C"/>
    <w:rsid w:val="00DC450C"/>
    <w:rsid w:val="00E05673"/>
    <w:rsid w:val="00E14B47"/>
    <w:rsid w:val="00E15BFA"/>
    <w:rsid w:val="00E55FAD"/>
    <w:rsid w:val="00E56FD5"/>
    <w:rsid w:val="00F02C1F"/>
    <w:rsid w:val="00F433EC"/>
    <w:rsid w:val="00FB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BAB67"/>
  <w15:chartTrackingRefBased/>
  <w15:docId w15:val="{2C698F14-5621-48E3-87B9-1D17A9B3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8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4</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宮崎市PTA 協議会2</dc:creator>
  <cp:keywords/>
  <dc:description/>
  <cp:lastModifiedBy>宮崎市PTA 協議会1</cp:lastModifiedBy>
  <cp:revision>13</cp:revision>
  <cp:lastPrinted>2021-06-11T05:11:00Z</cp:lastPrinted>
  <dcterms:created xsi:type="dcterms:W3CDTF">2021-12-06T07:00:00Z</dcterms:created>
  <dcterms:modified xsi:type="dcterms:W3CDTF">2021-12-15T06:10:00Z</dcterms:modified>
</cp:coreProperties>
</file>